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4" w:rsidRDefault="00F73E59">
      <w:pPr>
        <w:pStyle w:val="a4"/>
        <w:jc w:val="center"/>
        <w:rPr>
          <w:rFonts w:ascii="Arial" w:hAnsi="Arial"/>
          <w:i w:val="0"/>
          <w:sz w:val="24"/>
          <w:highlight w:val="white"/>
        </w:rPr>
      </w:pPr>
      <w:r>
        <w:rPr>
          <w:rFonts w:ascii="Arial" w:hAnsi="Arial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3E661" wp14:editId="4499FD97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972300" cy="352425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72F4" w:rsidRPr="00F018BD" w:rsidRDefault="00696777">
                            <w:pPr>
                              <w:jc w:val="center"/>
                              <w:rPr>
                                <w:b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F018BD">
                              <w:rPr>
                                <w:b/>
                                <w:color w:val="000080"/>
                                <w:sz w:val="56"/>
                                <w:szCs w:val="56"/>
                              </w:rPr>
                              <w:t xml:space="preserve">ЛАГО-НАКИ </w:t>
                            </w:r>
                            <w:r w:rsidR="00FA55B7" w:rsidRPr="00F018BD">
                              <w:rPr>
                                <w:b/>
                                <w:color w:val="000080"/>
                                <w:sz w:val="56"/>
                                <w:szCs w:val="56"/>
                              </w:rPr>
                              <w:t>- пещера "ОЗЕРНАЯ"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3E661" id="_x0000_t202" coordsize="21600,21600" o:spt="202" path="m,l,21600r21600,l21600,xe">
                <v:stroke joinstyle="miter"/>
                <v:path gradientshapeok="t" o:connecttype="rect"/>
              </v:shapetype>
              <v:shape id="Picture 5" o:spid="_x0000_s1026" type="#_x0000_t202" style="position:absolute;left:0;text-align:left;margin-left:497.8pt;margin-top:13.7pt;width:549pt;height:27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2mlwEAABsDAAAOAAAAZHJzL2Uyb0RvYy54bWysUsGO0zAQvSPxD5bvNNksXSBqugKtQEgI&#10;Vlr4ANexG0uxx8y4Tfr3jN20i+CGuDjjmcmb9954cz/7URwNkoPQyZtVLYUJGnoX9p388f3jq7dS&#10;UFKhVyME08mTIXm/ffliM8XWNDDA2BsUDBKonWInh5RiW1WkB+MVrSCawEUL6FXiK+6rHtXE6H6s&#10;mrq+qybAPiJoQ8TZh3NRbgu+tUanb9aSSWLsJHNL5cRy7vJZbTeq3aOKg9MLDfUPLLxygYdeoR5U&#10;UuKA7i8o7zQCgU0rDb4Ca502RQOruan/UPM0qGiKFjaH4tUm+n+w+uvxEYXrO7mWIijPK3p0Oh3Q&#10;iHU2Z4rUcs9T5K40f4CZl3zJEyez5tmiz19WI7jONp+u1po5Cc3Ju3dvmtuaS5prt+vmdVPgq+e/&#10;I1L6ZMCLHHQSeXXFUXX8QomZcOulhS+Z13l+jtK8mxeyO+hPzHXilXaSfh4UGinGz4E9y/u/BHgJ&#10;dkuQBQR4f0hgXRmXcc9gyzjeQGGxvJa84t/vpev5TW9/AQAA//8DAFBLAwQUAAYACAAAACEAhgzu&#10;o9wAAAAHAQAADwAAAGRycy9kb3ducmV2LnhtbEyPwU7DMBBE70j8g7VI3KhDhEoSsqkqBCckRBoO&#10;HJ14m1iN1yF22/D3uCc47sxo5m25WewoTjR74xjhfpWAIO6cNtwjfDavdxkIHxRrNTomhB/ysKmu&#10;r0pVaHfmmk670ItYwr5QCEMIUyGl7wayyq/cRBy9vZutCvGce6lndY7ldpRpkqylVYbjwqAmeh6o&#10;O+yOFmH7xfWL+X5vP+p9bZomT/htfUC8vVm2TyACLeEvDBf8iA5VZGrdkbUXI0J8JCCkjw8gLm6S&#10;Z1FpEbI0B1mV8j9/9QsAAP//AwBQSwECLQAUAAYACAAAACEAtoM4kv4AAADhAQAAEwAAAAAAAAAA&#10;AAAAAAAAAAAAW0NvbnRlbnRfVHlwZXNdLnhtbFBLAQItABQABgAIAAAAIQA4/SH/1gAAAJQBAAAL&#10;AAAAAAAAAAAAAAAAAC8BAABfcmVscy8ucmVsc1BLAQItABQABgAIAAAAIQA5YI2mlwEAABsDAAAO&#10;AAAAAAAAAAAAAAAAAC4CAABkcnMvZTJvRG9jLnhtbFBLAQItABQABgAIAAAAIQCGDO6j3AAAAAcB&#10;AAAPAAAAAAAAAAAAAAAAAPEDAABkcnMvZG93bnJldi54bWxQSwUGAAAAAAQABADzAAAA+gQAAAAA&#10;" filled="f" stroked="f">
                <v:textbox inset="0,0,0,0">
                  <w:txbxContent>
                    <w:p w:rsidR="00AB72F4" w:rsidRPr="00F018BD" w:rsidRDefault="00696777">
                      <w:pPr>
                        <w:jc w:val="center"/>
                        <w:rPr>
                          <w:b/>
                          <w:color w:val="000080"/>
                          <w:sz w:val="56"/>
                          <w:szCs w:val="56"/>
                        </w:rPr>
                      </w:pPr>
                      <w:r w:rsidRPr="00F018BD">
                        <w:rPr>
                          <w:b/>
                          <w:color w:val="000080"/>
                          <w:sz w:val="56"/>
                          <w:szCs w:val="56"/>
                        </w:rPr>
                        <w:t xml:space="preserve">ЛАГО-НАКИ </w:t>
                      </w:r>
                      <w:r w:rsidR="00FA55B7" w:rsidRPr="00F018BD">
                        <w:rPr>
                          <w:b/>
                          <w:color w:val="000080"/>
                          <w:sz w:val="56"/>
                          <w:szCs w:val="56"/>
                        </w:rPr>
                        <w:t>- пещера "ОЗЕРНАЯ"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8F49B" wp14:editId="33FCD5AC">
                <wp:simplePos x="0" y="0"/>
                <wp:positionH relativeFrom="column">
                  <wp:posOffset>1428750</wp:posOffset>
                </wp:positionH>
                <wp:positionV relativeFrom="paragraph">
                  <wp:posOffset>-177165</wp:posOffset>
                </wp:positionV>
                <wp:extent cx="7019925" cy="27622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72F4" w:rsidRPr="00F73E59" w:rsidRDefault="00FA55B7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3E5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Внимание:</w:t>
                            </w:r>
                            <w:r w:rsidR="00F73E5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F73E5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Экскурсия  для</w:t>
                            </w:r>
                            <w:proofErr w:type="gramEnd"/>
                            <w:r w:rsidRPr="00F73E5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любителей активных  пешеходных маршрутов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8F49B" id="Picture 6" o:spid="_x0000_s1027" type="#_x0000_t202" style="position:absolute;left:0;text-align:left;margin-left:112.5pt;margin-top:-13.95pt;width:552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FqmgEAACIDAAAOAAAAZHJzL2Uyb0RvYy54bWysUttu2zAMfR/QfxD0vtgxsHQ14hQbig0D&#10;iq1Atw9QZCoWYIkqpcTO35dSLh22t2EvMk1Sh+ccan0/u1EcgKJF38nlopYCvMbe+l0nf/388v6j&#10;FDEp36sRPXTyCFHeb27erafQQoMDjj2QYBAf2yl0ckgptFUV9QBOxQUG8Fw0SE4l/qVd1ZOaGN2N&#10;VVPXq2pC6gOhhhg5+3Aqyk3BNwZ0+mFMhCTGTjK3VE4q5zaf1Wat2h2pMFh9pqH+gYVT1vPQK9SD&#10;Skrsyf4F5awmjGjSQqOr0BiroWhgNcv6DzXPgwpQtLA5MVxtiv8PVn8/PJGwfSdXUnjleEVPVqc9&#10;gVhlc6YQW+55DtyV5s8485Iv+cjJrHk25PKX1Qius83Hq7UwJ6E5eVsv7+6aD1JorjW3q4Zjhq/e&#10;bgeK6SugEznoJPHqiqPq8BjTqfXSwvcyr9P8HKV5OxcRV25b7I9MeeLNdjK+7BWBFOM3z9blZ3AJ&#10;6BJsz0HW4fHTPqGxZWqGP4Gdp/IiCu/zo8mb/v2/dL097c0rAAAA//8DAFBLAwQUAAYACAAAACEA&#10;7ufWbuEAAAALAQAADwAAAGRycy9kb3ducmV2LnhtbEyPwU7DMBBE70j8g7VI3FqbVAk0xKkqBCck&#10;RBoOHJ14m1iN1yF22/D3uCd6m9WMZt8Um9kO7ISTN44kPCwFMKTWaUOdhK/6bfEEzAdFWg2OUMIv&#10;etiUtzeFyrU7U4WnXehYLCGfKwl9CGPOuW97tMov3YgUvb2brArxnDquJ3WO5XbgiRAZt8pQ/NCr&#10;EV96bA+7o5Ww/abq1fx8NJ/VvjJ1vRb0nh2kvL+bt8/AAs7hPwwX/IgOZWRq3JG0Z4OEJEnjliBh&#10;kTyugV0Sq5VIgTVRpRnwsuDXG8o/AAAA//8DAFBLAQItABQABgAIAAAAIQC2gziS/gAAAOEBAAAT&#10;AAAAAAAAAAAAAAAAAAAAAABbQ29udGVudF9UeXBlc10ueG1sUEsBAi0AFAAGAAgAAAAhADj9If/W&#10;AAAAlAEAAAsAAAAAAAAAAAAAAAAALwEAAF9yZWxzLy5yZWxzUEsBAi0AFAAGAAgAAAAhABmswWqa&#10;AQAAIgMAAA4AAAAAAAAAAAAAAAAALgIAAGRycy9lMm9Eb2MueG1sUEsBAi0AFAAGAAgAAAAhAO7n&#10;1m7hAAAACwEAAA8AAAAAAAAAAAAAAAAA9AMAAGRycy9kb3ducmV2LnhtbFBLBQYAAAAABAAEAPMA&#10;AAACBQAAAAA=&#10;" filled="f" stroked="f">
                <v:textbox inset="0,0,0,0">
                  <w:txbxContent>
                    <w:p w:rsidR="00AB72F4" w:rsidRPr="00F73E59" w:rsidRDefault="00FA55B7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73E59">
                        <w:rPr>
                          <w:b/>
                          <w:color w:val="FF0000"/>
                          <w:sz w:val="22"/>
                          <w:szCs w:val="22"/>
                        </w:rPr>
                        <w:t>Внимание:</w:t>
                      </w:r>
                      <w:r w:rsidR="00F73E5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F73E59">
                        <w:rPr>
                          <w:b/>
                          <w:color w:val="FF0000"/>
                          <w:sz w:val="22"/>
                          <w:szCs w:val="22"/>
                        </w:rPr>
                        <w:t>Экскурсия  для</w:t>
                      </w:r>
                      <w:proofErr w:type="gramEnd"/>
                      <w:r w:rsidRPr="00F73E5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любителей активных  пешеходных маршрутов</w:t>
                      </w:r>
                    </w:p>
                  </w:txbxContent>
                </v:textbox>
              </v:shape>
            </w:pict>
          </mc:Fallback>
        </mc:AlternateContent>
      </w:r>
      <w:r w:rsidR="00FA55B7">
        <w:rPr>
          <w:rFonts w:ascii="Arial" w:hAnsi="Arial"/>
          <w:i w:val="0"/>
          <w:sz w:val="24"/>
          <w:highlight w:val="white"/>
        </w:rPr>
        <w:t xml:space="preserve">  </w:t>
      </w:r>
    </w:p>
    <w:p w:rsidR="00AB72F4" w:rsidRDefault="00AB72F4">
      <w:pPr>
        <w:pStyle w:val="a4"/>
        <w:jc w:val="center"/>
        <w:rPr>
          <w:rFonts w:ascii="Arial" w:hAnsi="Arial"/>
          <w:i w:val="0"/>
          <w:sz w:val="24"/>
          <w:highlight w:val="white"/>
        </w:rPr>
      </w:pPr>
    </w:p>
    <w:p w:rsidR="00AB72F4" w:rsidRDefault="00AB72F4">
      <w:pPr>
        <w:spacing w:after="0" w:line="240" w:lineRule="auto"/>
        <w:rPr>
          <w:b/>
          <w:color w:val="000099"/>
          <w:sz w:val="28"/>
        </w:rPr>
      </w:pPr>
    </w:p>
    <w:p w:rsidR="00AB72F4" w:rsidRPr="00F018BD" w:rsidRDefault="00F018BD" w:rsidP="00F018BD">
      <w:pPr>
        <w:spacing w:after="0" w:line="240" w:lineRule="auto"/>
        <w:jc w:val="both"/>
        <w:rPr>
          <w:b/>
          <w:color w:val="000099"/>
          <w:sz w:val="18"/>
          <w:szCs w:val="18"/>
        </w:rPr>
      </w:pPr>
      <w:r w:rsidRPr="00F018BD">
        <w:rPr>
          <w:b/>
          <w:bCs/>
          <w:color w:val="000099"/>
          <w:sz w:val="18"/>
          <w:szCs w:val="18"/>
        </w:rPr>
        <w:t xml:space="preserve">Пещера Озерная одно из интересных мест в Адыгее, она мало известна широкому кругу туристов, поэтому хорошо сохранилась, легкодоступна для посещения. Вход в пещеру представляет собой небольшую арку с колоннами наружных </w:t>
      </w:r>
      <w:proofErr w:type="spellStart"/>
      <w:r w:rsidRPr="00F018BD">
        <w:rPr>
          <w:b/>
          <w:bCs/>
          <w:color w:val="000099"/>
          <w:sz w:val="18"/>
          <w:szCs w:val="18"/>
        </w:rPr>
        <w:t>сталагнатов</w:t>
      </w:r>
      <w:proofErr w:type="spellEnd"/>
      <w:r w:rsidRPr="00F018BD">
        <w:rPr>
          <w:b/>
          <w:bCs/>
          <w:color w:val="000099"/>
          <w:sz w:val="18"/>
          <w:szCs w:val="18"/>
        </w:rPr>
        <w:t>, которые раньше были внутри полости, но после обвала, вышли наружу. Пещера живая, очень живописная, процесс образования сталактитов продолжается, внутренний мир пещеры не нарушен и предстает в своей первозданной красоте с множеством натечных образований, протяжённость ее 78 метров, представляет из себя горизонтальную полость из четырех залов. Во время осадков в одном из залов скапливается вода, поэтому получила столь необычное название – Озерная. Здесь нет суеты внешнего мира, только летучие мыши, облюбовавшие первый зал пещеры могут нарушить Ваш покой</w:t>
      </w:r>
      <w:r w:rsidR="00FA55B7" w:rsidRPr="00F018BD">
        <w:rPr>
          <w:b/>
          <w:color w:val="000099"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1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257"/>
      </w:tblGrid>
      <w:tr w:rsidR="00AB72F4" w:rsidTr="00696777">
        <w:trPr>
          <w:trHeight w:val="103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B72F4" w:rsidRDefault="00FA55B7">
            <w:pPr>
              <w:spacing w:after="0"/>
              <w:jc w:val="center"/>
              <w:rPr>
                <w:b/>
              </w:rPr>
            </w:pPr>
            <w:bookmarkStart w:id="0" w:name="_Hlk56505851"/>
            <w:r>
              <w:rPr>
                <w:b/>
              </w:rPr>
              <w:t xml:space="preserve">ПРОГРАММА ЭКСКУРСИИ       </w:t>
            </w:r>
          </w:p>
        </w:tc>
      </w:tr>
      <w:bookmarkEnd w:id="0"/>
      <w:tr w:rsidR="00AB72F4" w:rsidTr="00696777">
        <w:trPr>
          <w:trHeight w:val="42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B72F4" w:rsidRPr="00696777" w:rsidRDefault="00B10C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07:0</w:t>
            </w:r>
            <w:r w:rsidR="00FA55B7" w:rsidRPr="00696777">
              <w:rPr>
                <w:b/>
                <w:sz w:val="20"/>
              </w:rPr>
              <w:t>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4" w:rsidRPr="00696777" w:rsidRDefault="00FA55B7">
            <w:pPr>
              <w:pStyle w:val="a4"/>
              <w:jc w:val="both"/>
              <w:rPr>
                <w:rFonts w:ascii="Arial Narrow" w:hAnsi="Arial Narrow"/>
                <w:i w:val="0"/>
              </w:rPr>
            </w:pPr>
            <w:r w:rsidRPr="00696777">
              <w:rPr>
                <w:rFonts w:ascii="Arial Narrow" w:hAnsi="Arial Narrow"/>
                <w:i w:val="0"/>
              </w:rPr>
              <w:t>☼ Отправляемся из Краснодара, от Драмтеатра, переезд</w:t>
            </w:r>
            <w:r w:rsidRPr="00696777">
              <w:rPr>
                <w:rFonts w:ascii="Arial Narrow" w:hAnsi="Arial Narrow"/>
                <w:b/>
              </w:rPr>
              <w:t xml:space="preserve"> </w:t>
            </w:r>
            <w:r w:rsidRPr="00696777">
              <w:rPr>
                <w:rFonts w:ascii="Arial Narrow" w:hAnsi="Arial Narrow"/>
                <w:i w:val="0"/>
              </w:rPr>
              <w:t xml:space="preserve">в район </w:t>
            </w:r>
            <w:proofErr w:type="spellStart"/>
            <w:r w:rsidRPr="00696777">
              <w:rPr>
                <w:rFonts w:ascii="Arial Narrow" w:hAnsi="Arial Narrow"/>
                <w:b/>
                <w:i w:val="0"/>
              </w:rPr>
              <w:t>Лаго-Наки</w:t>
            </w:r>
            <w:proofErr w:type="spellEnd"/>
            <w:r w:rsidRPr="00696777">
              <w:rPr>
                <w:rFonts w:ascii="Arial Narrow" w:hAnsi="Arial Narrow"/>
                <w:b/>
                <w:i w:val="0"/>
              </w:rPr>
              <w:t xml:space="preserve"> (200 км.) - Майкопского района.</w:t>
            </w:r>
            <w:r w:rsidRPr="00696777">
              <w:rPr>
                <w:rFonts w:ascii="Arial Narrow" w:hAnsi="Arial Narrow"/>
                <w:i w:val="0"/>
              </w:rPr>
              <w:t xml:space="preserve">  Ваш путь будет лежать по живописной дороге, а наш гид не даст заскучать, занимая ваше внимание интересной обзорной информацией. По дороге санитарная остановка на автобане, где можно выпить чай или кофе.</w:t>
            </w:r>
          </w:p>
        </w:tc>
      </w:tr>
      <w:tr w:rsidR="00AB72F4" w:rsidTr="00696777">
        <w:trPr>
          <w:trHeight w:val="1728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2F4" w:rsidRPr="00F018BD" w:rsidRDefault="00F018BD">
            <w:pPr>
              <w:spacing w:after="0" w:line="240" w:lineRule="auto"/>
              <w:rPr>
                <w:b/>
                <w:sz w:val="20"/>
              </w:rPr>
            </w:pPr>
            <w:r w:rsidRPr="00F018BD">
              <w:rPr>
                <w:b/>
                <w:bCs/>
                <w:color w:val="161616"/>
                <w:sz w:val="20"/>
              </w:rPr>
              <w:t xml:space="preserve">Переезд в район плато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Лаго-Наки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>, отправную точку нашего активного пешеходного маршрута к пещере «Озерная»:</w:t>
            </w:r>
            <w:r w:rsidRPr="00F018BD">
              <w:rPr>
                <w:color w:val="161616"/>
                <w:sz w:val="20"/>
              </w:rPr>
              <w:br/>
            </w:r>
            <w:r w:rsidRPr="00F018BD">
              <w:rPr>
                <w:b/>
                <w:bCs/>
                <w:color w:val="161616"/>
                <w:sz w:val="20"/>
              </w:rPr>
              <w:t xml:space="preserve">- Краткая нитка маршрута: от базы МЧС подъем на хребет "Каменное море" и трекинг по смотровым площадкам. По пути сосновый лес, виды на гору Монах и долину реки Белая, село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Хамышки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 xml:space="preserve">, хребты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Дудугуш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 xml:space="preserve"> и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Пшекиш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 xml:space="preserve">, 3-х тысячники Адыгеи, на плато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Лаго-Наки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 xml:space="preserve"> привал в сосновом лесу, на панорамной Площадке - посещение сталактитовой пещеры Озерная (не забудьте фонарик), возвращение назад, посетив родник, являющийся основным историком реки 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Бзыха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>.</w:t>
            </w:r>
            <w:r w:rsidRPr="00F018BD">
              <w:rPr>
                <w:color w:val="161616"/>
                <w:sz w:val="20"/>
              </w:rPr>
              <w:br/>
            </w:r>
            <w:r w:rsidRPr="00F018BD">
              <w:rPr>
                <w:b/>
                <w:bCs/>
                <w:color w:val="161616"/>
                <w:sz w:val="20"/>
              </w:rPr>
              <w:t>- Протяженность пешеходного маршрута: 4,5 км, максимальный набор высоты: 150 м</w:t>
            </w:r>
            <w:r w:rsidRPr="00F018BD">
              <w:rPr>
                <w:color w:val="161616"/>
                <w:sz w:val="20"/>
              </w:rPr>
              <w:br/>
            </w:r>
            <w:r w:rsidRPr="00F018BD">
              <w:rPr>
                <w:b/>
                <w:bCs/>
                <w:color w:val="161616"/>
                <w:sz w:val="20"/>
              </w:rPr>
              <w:t>- Продолжительность пешеходного маршрута: 4 часа    </w:t>
            </w:r>
            <w:r w:rsidRPr="00F018BD">
              <w:rPr>
                <w:color w:val="161616"/>
                <w:sz w:val="20"/>
              </w:rPr>
              <w:br/>
            </w:r>
            <w:r w:rsidRPr="00F018BD">
              <w:rPr>
                <w:b/>
                <w:bCs/>
                <w:color w:val="161616"/>
                <w:sz w:val="20"/>
              </w:rPr>
              <w:t>- Сложность маршрута и уровень подготовки: маршрут кольцевой, проходит по лесным и горным тропинкам, средней сложности, требует повышенного внимания, особой физической подготовки и опыта не требует. Возьмите с собой «</w:t>
            </w:r>
            <w:proofErr w:type="spellStart"/>
            <w:r w:rsidRPr="00F018BD">
              <w:rPr>
                <w:b/>
                <w:bCs/>
                <w:color w:val="161616"/>
                <w:sz w:val="20"/>
              </w:rPr>
              <w:t>сидушку</w:t>
            </w:r>
            <w:proofErr w:type="spellEnd"/>
            <w:r w:rsidRPr="00F018BD">
              <w:rPr>
                <w:b/>
                <w:bCs/>
                <w:color w:val="161616"/>
                <w:sz w:val="20"/>
              </w:rPr>
              <w:t>» для отдыха на привалах, фонарик, ветровку, дождевик. В пещере постоянная температура +9.</w:t>
            </w:r>
          </w:p>
        </w:tc>
      </w:tr>
      <w:tr w:rsidR="00AB72F4" w:rsidTr="00696777">
        <w:trPr>
          <w:trHeight w:val="2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B72F4" w:rsidRPr="00696777" w:rsidRDefault="00FA55B7" w:rsidP="00696777">
            <w:pPr>
              <w:spacing w:after="0"/>
              <w:jc w:val="center"/>
              <w:rPr>
                <w:b/>
                <w:sz w:val="20"/>
              </w:rPr>
            </w:pPr>
            <w:r w:rsidRPr="00696777">
              <w:rPr>
                <w:b/>
                <w:sz w:val="20"/>
              </w:rPr>
              <w:t>18:00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4" w:rsidRPr="00696777" w:rsidRDefault="00FA55B7" w:rsidP="00696777">
            <w:pPr>
              <w:pStyle w:val="a4"/>
              <w:jc w:val="both"/>
              <w:rPr>
                <w:rFonts w:ascii="Arial Narrow" w:hAnsi="Arial Narrow"/>
                <w:i w:val="0"/>
              </w:rPr>
            </w:pPr>
            <w:r w:rsidRPr="00696777">
              <w:rPr>
                <w:rFonts w:ascii="Arial Narrow" w:hAnsi="Arial Narrow"/>
              </w:rPr>
              <w:t>☼</w:t>
            </w:r>
            <w:r w:rsidRPr="00696777">
              <w:rPr>
                <w:rFonts w:ascii="Arial Narrow" w:hAnsi="Arial Narrow"/>
                <w:i w:val="0"/>
              </w:rPr>
              <w:t xml:space="preserve"> </w:t>
            </w:r>
            <w:r w:rsidRPr="00696777">
              <w:rPr>
                <w:rFonts w:ascii="Arial Narrow" w:hAnsi="Arial Narrow"/>
                <w:b/>
                <w:i w:val="0"/>
              </w:rPr>
              <w:t>Отправление в Краснодар с отличным, приподнятым настроением!!!</w:t>
            </w:r>
            <w:r w:rsidRPr="00696777">
              <w:rPr>
                <w:rFonts w:ascii="Arial Narrow" w:hAnsi="Arial Narrow"/>
              </w:rPr>
              <w:t xml:space="preserve"> </w:t>
            </w:r>
            <w:r w:rsidRPr="00696777">
              <w:rPr>
                <w:rFonts w:ascii="Arial Narrow" w:hAnsi="Arial Narrow"/>
                <w:b/>
                <w:i w:val="0"/>
              </w:rPr>
              <w:t>Прибытие в Краснодар до 22:00.</w:t>
            </w:r>
          </w:p>
        </w:tc>
      </w:tr>
      <w:tr w:rsidR="00AB72F4" w:rsidTr="00696777">
        <w:trPr>
          <w:trHeight w:val="180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B72F4" w:rsidRDefault="00FA55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ОПИСАНИЕ ПОСЕЩАЕМЫХ ОБЪЕКТОВ</w:t>
            </w:r>
          </w:p>
        </w:tc>
      </w:tr>
      <w:tr w:rsidR="00AB72F4" w:rsidTr="00696777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2F4" w:rsidRPr="00F018BD" w:rsidRDefault="00F018BD">
            <w:pPr>
              <w:spacing w:after="0" w:line="240" w:lineRule="auto"/>
              <w:jc w:val="both"/>
              <w:rPr>
                <w:sz w:val="20"/>
              </w:rPr>
            </w:pPr>
            <w:r w:rsidRPr="00F018BD">
              <w:rPr>
                <w:b/>
                <w:bCs/>
                <w:color w:val="161616"/>
                <w:sz w:val="20"/>
              </w:rPr>
              <w:t>Активный пешеходный маршрут. </w:t>
            </w:r>
            <w:r w:rsidRPr="00F018BD">
              <w:rPr>
                <w:color w:val="161616"/>
                <w:sz w:val="20"/>
              </w:rPr>
              <w:t>Начинается от базы МЧС, слева остается скальный массив, поросший соснами, тропинка выводит на обрыв хребта Каменное море. С обзорной площадки открывается великолепный вид на плосковершинную</w:t>
            </w:r>
            <w:r w:rsidRPr="00F018BD">
              <w:rPr>
                <w:b/>
                <w:bCs/>
                <w:color w:val="161616"/>
                <w:sz w:val="20"/>
              </w:rPr>
              <w:t> </w:t>
            </w:r>
            <w:r w:rsidRPr="00F018BD">
              <w:rPr>
                <w:color w:val="161616"/>
                <w:sz w:val="20"/>
              </w:rPr>
              <w:t>гору Монах,</w:t>
            </w:r>
            <w:r w:rsidRPr="00F018BD">
              <w:rPr>
                <w:b/>
                <w:bCs/>
                <w:color w:val="161616"/>
                <w:sz w:val="20"/>
              </w:rPr>
              <w:t> </w:t>
            </w:r>
            <w:r w:rsidRPr="00F018BD">
              <w:rPr>
                <w:color w:val="161616"/>
                <w:sz w:val="20"/>
              </w:rPr>
              <w:t xml:space="preserve">где расположены </w:t>
            </w:r>
            <w:proofErr w:type="spellStart"/>
            <w:r w:rsidRPr="00F018BD">
              <w:rPr>
                <w:color w:val="161616"/>
                <w:sz w:val="20"/>
              </w:rPr>
              <w:t>Цербелевы</w:t>
            </w:r>
            <w:proofErr w:type="spellEnd"/>
            <w:r w:rsidRPr="00F018BD">
              <w:rPr>
                <w:color w:val="161616"/>
                <w:sz w:val="20"/>
              </w:rPr>
              <w:t xml:space="preserve"> поляны с ее дольменами. Немного правее видна долина реки Белая и горное село </w:t>
            </w:r>
            <w:proofErr w:type="spellStart"/>
            <w:r w:rsidRPr="00F018BD">
              <w:rPr>
                <w:color w:val="161616"/>
                <w:sz w:val="20"/>
              </w:rPr>
              <w:t>Хамышки</w:t>
            </w:r>
            <w:proofErr w:type="spellEnd"/>
            <w:r w:rsidRPr="00F018BD">
              <w:rPr>
                <w:color w:val="161616"/>
                <w:sz w:val="20"/>
              </w:rPr>
              <w:t xml:space="preserve">, хребет </w:t>
            </w:r>
            <w:proofErr w:type="spellStart"/>
            <w:r w:rsidRPr="00F018BD">
              <w:rPr>
                <w:color w:val="161616"/>
                <w:sz w:val="20"/>
              </w:rPr>
              <w:t>Дудугуш</w:t>
            </w:r>
            <w:proofErr w:type="spellEnd"/>
            <w:r w:rsidRPr="00F018BD">
              <w:rPr>
                <w:color w:val="161616"/>
                <w:sz w:val="20"/>
              </w:rPr>
              <w:t xml:space="preserve">, </w:t>
            </w:r>
            <w:proofErr w:type="spellStart"/>
            <w:r w:rsidRPr="00F018BD">
              <w:rPr>
                <w:color w:val="161616"/>
                <w:sz w:val="20"/>
              </w:rPr>
              <w:t>Пшекиш</w:t>
            </w:r>
            <w:proofErr w:type="spellEnd"/>
            <w:r w:rsidRPr="00F018BD">
              <w:rPr>
                <w:color w:val="161616"/>
                <w:sz w:val="20"/>
              </w:rPr>
              <w:t xml:space="preserve">. В ясную погоду просматриваются горы Большой и Малый </w:t>
            </w:r>
            <w:proofErr w:type="spellStart"/>
            <w:r w:rsidRPr="00F018BD">
              <w:rPr>
                <w:color w:val="161616"/>
                <w:sz w:val="20"/>
              </w:rPr>
              <w:t>Тхач</w:t>
            </w:r>
            <w:proofErr w:type="spellEnd"/>
            <w:r w:rsidRPr="00F018BD">
              <w:rPr>
                <w:color w:val="161616"/>
                <w:sz w:val="20"/>
              </w:rPr>
              <w:t xml:space="preserve">, </w:t>
            </w:r>
            <w:proofErr w:type="spellStart"/>
            <w:r w:rsidRPr="00F018BD">
              <w:rPr>
                <w:color w:val="161616"/>
                <w:sz w:val="20"/>
              </w:rPr>
              <w:t>Ачешбок</w:t>
            </w:r>
            <w:proofErr w:type="spellEnd"/>
            <w:r w:rsidRPr="00F018BD">
              <w:rPr>
                <w:color w:val="161616"/>
                <w:sz w:val="20"/>
              </w:rPr>
              <w:t xml:space="preserve">, </w:t>
            </w:r>
            <w:proofErr w:type="spellStart"/>
            <w:r w:rsidRPr="00F018BD">
              <w:rPr>
                <w:color w:val="161616"/>
                <w:sz w:val="20"/>
              </w:rPr>
              <w:t>Бамбаки</w:t>
            </w:r>
            <w:proofErr w:type="spellEnd"/>
            <w:r w:rsidRPr="00F018BD">
              <w:rPr>
                <w:color w:val="161616"/>
                <w:sz w:val="20"/>
              </w:rPr>
              <w:t xml:space="preserve">, </w:t>
            </w:r>
            <w:proofErr w:type="spellStart"/>
            <w:r w:rsidRPr="00F018BD">
              <w:rPr>
                <w:color w:val="161616"/>
                <w:sz w:val="20"/>
              </w:rPr>
              <w:t>Тыбга</w:t>
            </w:r>
            <w:proofErr w:type="spellEnd"/>
            <w:r w:rsidRPr="00F018BD">
              <w:rPr>
                <w:color w:val="161616"/>
                <w:sz w:val="20"/>
              </w:rPr>
              <w:t>. Далее тропа поворачивает направо и идет по кромке хребта, с очаровательными видами на горы и живописные скальные массивы, через хвойный лес с причудливо изогнувшимися под воздействием ветров соснами, которые могучими корнями держатся за края скал, а кора которых напоминает чешую сказочного дракона. Настоящий сказочный лес. Недаром в этом районе проходили съемки художественного фильма «Последний богатырь».</w:t>
            </w:r>
          </w:p>
        </w:tc>
      </w:tr>
      <w:tr w:rsidR="00AB72F4" w:rsidTr="00696777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2F4" w:rsidRPr="00F018BD" w:rsidRDefault="00F018BD">
            <w:pPr>
              <w:spacing w:after="0" w:line="240" w:lineRule="auto"/>
              <w:jc w:val="both"/>
              <w:rPr>
                <w:sz w:val="20"/>
              </w:rPr>
            </w:pPr>
            <w:r w:rsidRPr="00F018BD">
              <w:rPr>
                <w:b/>
                <w:bCs/>
                <w:color w:val="161616"/>
                <w:sz w:val="20"/>
              </w:rPr>
              <w:t>Пещера Озерная. </w:t>
            </w:r>
            <w:r w:rsidRPr="00F018BD">
              <w:rPr>
                <w:color w:val="161616"/>
                <w:sz w:val="20"/>
              </w:rPr>
              <w:t xml:space="preserve">Одно из интересных мест в Адыгее, она мало известна широкому кругу туристов, поэтому хорошо сохранилась, легкодоступна для посещения. Вход в пещеру представляет собой небольшую арку с колоннами наружных </w:t>
            </w:r>
            <w:proofErr w:type="spellStart"/>
            <w:r w:rsidRPr="00F018BD">
              <w:rPr>
                <w:color w:val="161616"/>
                <w:sz w:val="20"/>
              </w:rPr>
              <w:t>сталагнатов</w:t>
            </w:r>
            <w:proofErr w:type="spellEnd"/>
            <w:r w:rsidRPr="00F018BD">
              <w:rPr>
                <w:color w:val="161616"/>
                <w:sz w:val="20"/>
              </w:rPr>
              <w:t>, которые раньше были внутри полости, но после обвала, вышли наружу. Пещера живая, очень живописная, процесс образования сталактитов продолжается, внутренний мир пещеры не нарушен и предстает в своей первозданной красоте с множеством натечных образований, протяжённость ее 78 метров, представляет из себя горизонтальную полость из четырех залов. Во время осадков в одном из залов скапливается вода, поэтому получила столь необычное название – Озерная. Здесь нет суеты внешнего мира, только летучие мыши, облюбовавшие первый зал пещеры могут нарушить Ваш покой. </w:t>
            </w:r>
          </w:p>
        </w:tc>
      </w:tr>
      <w:tr w:rsidR="00AB72F4" w:rsidTr="00696777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2F4" w:rsidRPr="00696777" w:rsidRDefault="00FA55B7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696777">
              <w:rPr>
                <w:b/>
                <w:sz w:val="20"/>
              </w:rPr>
              <w:t>Привал в лесу:</w:t>
            </w:r>
            <w:r w:rsidRPr="00696777">
              <w:rPr>
                <w:sz w:val="20"/>
              </w:rPr>
              <w:t xml:space="preserve"> Возьмите с собой бутерброды и термосы с чаем, наш гид выберет для группы живописное местечко, и мы устроим настоящий привал в лесу. Отдыхаем и знакомимся со спутниками.</w:t>
            </w:r>
          </w:p>
        </w:tc>
      </w:tr>
    </w:tbl>
    <w:p w:rsidR="00696777" w:rsidRDefault="00FA55B7" w:rsidP="00B10C17">
      <w:pPr>
        <w:pStyle w:val="a4"/>
        <w:jc w:val="center"/>
        <w:rPr>
          <w:rFonts w:ascii="Arial Narrow" w:hAnsi="Arial Narrow"/>
          <w:b/>
          <w:i w:val="0"/>
          <w:sz w:val="28"/>
        </w:rPr>
      </w:pPr>
      <w:r>
        <w:rPr>
          <w:rFonts w:ascii="Arial Narrow" w:hAnsi="Arial Narrow"/>
          <w:b/>
          <w:i w:val="0"/>
          <w:sz w:val="28"/>
        </w:rPr>
        <w:t>Стоимость экскурсионной поездки:</w:t>
      </w:r>
    </w:p>
    <w:p w:rsidR="00AB72F4" w:rsidRDefault="00F018BD" w:rsidP="00B10C17">
      <w:pPr>
        <w:pStyle w:val="a4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i w:val="0"/>
          <w:color w:val="FF0000"/>
          <w:sz w:val="28"/>
        </w:rPr>
        <w:t>25</w:t>
      </w:r>
      <w:r w:rsidR="00FA55B7">
        <w:rPr>
          <w:rFonts w:ascii="Arial Narrow" w:hAnsi="Arial Narrow"/>
          <w:b/>
          <w:i w:val="0"/>
          <w:color w:val="FF0000"/>
          <w:sz w:val="28"/>
        </w:rPr>
        <w:t>00 руб./чел.</w:t>
      </w:r>
    </w:p>
    <w:p w:rsidR="00AB72F4" w:rsidRDefault="00FA55B7" w:rsidP="00B10C17">
      <w:pPr>
        <w:pStyle w:val="a4"/>
        <w:jc w:val="center"/>
        <w:rPr>
          <w:rFonts w:ascii="Arial Narrow" w:hAnsi="Arial Narrow"/>
          <w:b/>
          <w:i w:val="0"/>
          <w:sz w:val="28"/>
        </w:rPr>
      </w:pPr>
      <w:r>
        <w:rPr>
          <w:rFonts w:ascii="Arial Narrow" w:hAnsi="Arial Narrow"/>
          <w:b/>
          <w:i w:val="0"/>
          <w:color w:val="FF0000"/>
          <w:sz w:val="24"/>
        </w:rPr>
        <w:t>Детям до 12 лет скидка 10%</w:t>
      </w:r>
    </w:p>
    <w:p w:rsidR="00AB72F4" w:rsidRDefault="00FA55B7">
      <w:pPr>
        <w:tabs>
          <w:tab w:val="left" w:pos="945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В стоимость </w:t>
      </w:r>
      <w:proofErr w:type="gramStart"/>
      <w:r>
        <w:rPr>
          <w:b/>
          <w:sz w:val="18"/>
        </w:rPr>
        <w:t xml:space="preserve">входит:   </w:t>
      </w:r>
      <w:proofErr w:type="gramEnd"/>
      <w:r>
        <w:rPr>
          <w:b/>
          <w:sz w:val="18"/>
        </w:rPr>
        <w:t xml:space="preserve">                                                                                            Дополнительно оплачивается:                                                       </w:t>
      </w:r>
    </w:p>
    <w:p w:rsidR="00AB72F4" w:rsidRDefault="00AB72F4">
      <w:pPr>
        <w:sectPr w:rsidR="00AB72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7" w:right="454" w:bottom="454" w:left="454" w:header="0" w:footer="0" w:gutter="0"/>
          <w:cols w:space="720"/>
        </w:sectPr>
      </w:pPr>
    </w:p>
    <w:tbl>
      <w:tblPr>
        <w:tblW w:w="11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7609"/>
      </w:tblGrid>
      <w:tr w:rsidR="00AB72F4" w:rsidTr="00DB7CF6">
        <w:trPr>
          <w:trHeight w:val="55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4" w:rsidRDefault="00FA55B7">
            <w:pPr>
              <w:pStyle w:val="a4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>☼ транспортное обслуживание</w:t>
            </w:r>
          </w:p>
          <w:p w:rsidR="00AB72F4" w:rsidRDefault="00FA55B7">
            <w:pPr>
              <w:pStyle w:val="a4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 xml:space="preserve">☼ экскурсионное сопровождение </w:t>
            </w:r>
          </w:p>
          <w:p w:rsidR="00AB72F4" w:rsidRDefault="00FA55B7">
            <w:pPr>
              <w:pStyle w:val="a4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 xml:space="preserve">☼ страховка                   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F4" w:rsidRDefault="00FA55B7" w:rsidP="00696777">
            <w:pPr>
              <w:pStyle w:val="a4"/>
              <w:rPr>
                <w:rFonts w:ascii="Arial Narrow" w:hAnsi="Arial Narrow"/>
                <w:b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18"/>
              </w:rPr>
              <w:t>☼</w:t>
            </w:r>
            <w:r w:rsidR="00487183">
              <w:rPr>
                <w:rFonts w:ascii="Arial Narrow" w:hAnsi="Arial Narrow"/>
                <w:b/>
                <w:i w:val="0"/>
                <w:sz w:val="18"/>
              </w:rPr>
              <w:t xml:space="preserve"> </w:t>
            </w:r>
            <w:r w:rsidR="00696777">
              <w:rPr>
                <w:rFonts w:ascii="Arial Narrow" w:hAnsi="Arial Narrow"/>
                <w:b/>
                <w:i w:val="0"/>
                <w:sz w:val="18"/>
              </w:rPr>
              <w:t>доплат на маршруте нет</w:t>
            </w:r>
          </w:p>
        </w:tc>
      </w:tr>
    </w:tbl>
    <w:p w:rsidR="00AB72F4" w:rsidRDefault="00FA55B7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Для поездки необходимо иметь:</w:t>
      </w:r>
      <w:r>
        <w:rPr>
          <w:sz w:val="22"/>
        </w:rPr>
        <w:t xml:space="preserve">  </w:t>
      </w:r>
    </w:p>
    <w:p w:rsidR="00AB72F4" w:rsidRDefault="00FA55B7">
      <w:pPr>
        <w:spacing w:after="0" w:line="240" w:lineRule="auto"/>
        <w:rPr>
          <w:sz w:val="18"/>
        </w:rPr>
      </w:pPr>
      <w:r>
        <w:rPr>
          <w:sz w:val="18"/>
        </w:rPr>
        <w:t xml:space="preserve">*документы, удостоверяющие </w:t>
      </w:r>
      <w:proofErr w:type="gramStart"/>
      <w:r>
        <w:rPr>
          <w:sz w:val="18"/>
        </w:rPr>
        <w:t xml:space="preserve">личность;   </w:t>
      </w:r>
      <w:proofErr w:type="gramEnd"/>
      <w:r>
        <w:rPr>
          <w:sz w:val="18"/>
        </w:rPr>
        <w:t xml:space="preserve">                                  *страховой медицинский полис;</w:t>
      </w:r>
    </w:p>
    <w:p w:rsidR="00AB72F4" w:rsidRDefault="00FA55B7">
      <w:pPr>
        <w:spacing w:after="0" w:line="240" w:lineRule="auto"/>
        <w:rPr>
          <w:sz w:val="18"/>
        </w:rPr>
      </w:pPr>
      <w:r>
        <w:rPr>
          <w:sz w:val="18"/>
        </w:rPr>
        <w:t xml:space="preserve">*деньги (наличные) для оплаты дополнительных </w:t>
      </w:r>
      <w:proofErr w:type="gramStart"/>
      <w:r>
        <w:rPr>
          <w:sz w:val="18"/>
        </w:rPr>
        <w:t xml:space="preserve">расходов;   </w:t>
      </w:r>
      <w:proofErr w:type="gramEnd"/>
      <w:r>
        <w:rPr>
          <w:sz w:val="18"/>
        </w:rPr>
        <w:t xml:space="preserve">  *удобную спортивную одежду и обувь;</w:t>
      </w:r>
    </w:p>
    <w:p w:rsidR="00AB72F4" w:rsidRDefault="00FA55B7">
      <w:pPr>
        <w:spacing w:after="0" w:line="240" w:lineRule="auto"/>
        <w:rPr>
          <w:sz w:val="18"/>
        </w:rPr>
      </w:pPr>
      <w:r>
        <w:rPr>
          <w:sz w:val="18"/>
        </w:rPr>
        <w:t xml:space="preserve">*для вашего удобства, возьмите рюкзак!                                     *воду, продукты в дорогу и весёлое настроение! </w:t>
      </w:r>
    </w:p>
    <w:p w:rsidR="00AB72F4" w:rsidRDefault="00AB72F4">
      <w:pPr>
        <w:tabs>
          <w:tab w:val="left" w:pos="945"/>
        </w:tabs>
        <w:spacing w:after="0" w:line="240" w:lineRule="auto"/>
        <w:jc w:val="center"/>
        <w:rPr>
          <w:sz w:val="16"/>
        </w:rPr>
      </w:pPr>
    </w:p>
    <w:p w:rsidR="00AB72F4" w:rsidRDefault="00FA55B7">
      <w:pPr>
        <w:tabs>
          <w:tab w:val="left" w:pos="945"/>
        </w:tabs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Турфирма оставляет за собой право на внесение изменений в порядок посещения экскурсионных объектов или замену экскурсий </w:t>
      </w:r>
      <w:proofErr w:type="gramStart"/>
      <w:r>
        <w:rPr>
          <w:sz w:val="16"/>
        </w:rPr>
        <w:t>на  равнозначные</w:t>
      </w:r>
      <w:proofErr w:type="gramEnd"/>
      <w:r>
        <w:rPr>
          <w:sz w:val="16"/>
        </w:rPr>
        <w:t>, сохраняя программу в целом.</w:t>
      </w:r>
    </w:p>
    <w:p w:rsidR="00AB72F4" w:rsidRDefault="00FA55B7">
      <w:pPr>
        <w:tabs>
          <w:tab w:val="left" w:pos="945"/>
        </w:tabs>
        <w:spacing w:after="0" w:line="240" w:lineRule="auto"/>
        <w:jc w:val="center"/>
        <w:rPr>
          <w:sz w:val="16"/>
        </w:rPr>
      </w:pPr>
      <w:r>
        <w:rPr>
          <w:sz w:val="16"/>
        </w:rPr>
        <w:t>Турфирма не несет ответственность за изменения стоимости входных билетов в объектах по маршруту!</w:t>
      </w:r>
    </w:p>
    <w:p w:rsidR="00AB72F4" w:rsidRDefault="00FA55B7">
      <w:pPr>
        <w:pStyle w:val="a4"/>
        <w:jc w:val="center"/>
        <w:rPr>
          <w:rFonts w:ascii="Arial Narrow" w:hAnsi="Arial Narrow"/>
          <w:i w:val="0"/>
          <w:sz w:val="16"/>
        </w:rPr>
      </w:pPr>
      <w:r>
        <w:rPr>
          <w:rFonts w:ascii="Arial Narrow" w:hAnsi="Arial Narrow"/>
          <w:i w:val="0"/>
          <w:sz w:val="16"/>
        </w:rPr>
        <w:t>Время в пути и продолжительность экскурсий указано ориентировочно.</w:t>
      </w:r>
    </w:p>
    <w:sectPr w:rsidR="00AB72F4">
      <w:headerReference w:type="default" r:id="rId12"/>
      <w:footerReference w:type="default" r:id="rId13"/>
      <w:type w:val="continuous"/>
      <w:pgSz w:w="11906" w:h="16838"/>
      <w:pgMar w:top="227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8C" w:rsidRDefault="0075128C">
      <w:pPr>
        <w:spacing w:after="0" w:line="240" w:lineRule="auto"/>
      </w:pPr>
      <w:r>
        <w:separator/>
      </w:r>
    </w:p>
  </w:endnote>
  <w:endnote w:type="continuationSeparator" w:id="0">
    <w:p w:rsidR="0075128C" w:rsidRDefault="007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EF" w:rsidRDefault="00C44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F4" w:rsidRDefault="00AB72F4">
    <w:pPr>
      <w:pStyle w:val="a6"/>
      <w:rPr>
        <w:sz w:val="16"/>
      </w:rPr>
    </w:pPr>
    <w:bookmarkStart w:id="1" w:name="_GoBack"/>
    <w:bookmarkEnd w:id="1"/>
  </w:p>
  <w:p w:rsidR="00AB72F4" w:rsidRDefault="00AB72F4">
    <w:pPr>
      <w:pStyle w:val="a6"/>
      <w:rPr>
        <w:sz w:val="16"/>
      </w:rPr>
    </w:pPr>
  </w:p>
  <w:p w:rsidR="00AB72F4" w:rsidRDefault="00AB72F4">
    <w:pPr>
      <w:pStyle w:val="a6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EF" w:rsidRDefault="00C442E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F4" w:rsidRDefault="00FA55B7">
    <w:pPr>
      <w:pStyle w:val="a6"/>
      <w:rPr>
        <w:sz w:val="16"/>
      </w:rPr>
    </w:pPr>
    <w:r>
      <w:rPr>
        <w:noProof/>
      </w:rPr>
      <w:drawing>
        <wp:inline distT="0" distB="0" distL="0" distR="0">
          <wp:extent cx="7200900" cy="610870"/>
          <wp:effectExtent l="0" t="0" r="0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90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72F4" w:rsidRDefault="00AB72F4">
    <w:pPr>
      <w:pStyle w:val="a6"/>
      <w:rPr>
        <w:sz w:val="16"/>
      </w:rPr>
    </w:pPr>
  </w:p>
  <w:p w:rsidR="00AB72F4" w:rsidRDefault="00AB72F4">
    <w:pPr>
      <w:pStyle w:val="a6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8C" w:rsidRDefault="0075128C">
      <w:pPr>
        <w:spacing w:after="0" w:line="240" w:lineRule="auto"/>
      </w:pPr>
      <w:r>
        <w:separator/>
      </w:r>
    </w:p>
  </w:footnote>
  <w:footnote w:type="continuationSeparator" w:id="0">
    <w:p w:rsidR="0075128C" w:rsidRDefault="007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EF" w:rsidRDefault="00C442E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F4" w:rsidRDefault="00FA55B7">
    <w:pPr>
      <w:tabs>
        <w:tab w:val="left" w:pos="3870"/>
      </w:tabs>
      <w:spacing w:after="0" w:line="240" w:lineRule="auto"/>
      <w:jc w:val="right"/>
    </w:pPr>
    <w:r>
      <w:rPr>
        <w:sz w:val="36"/>
      </w:rPr>
      <w:t xml:space="preserve">   </w:t>
    </w:r>
    <w:r>
      <w:t xml:space="preserve">     </w:t>
    </w:r>
  </w:p>
  <w:p w:rsidR="00AB72F4" w:rsidRDefault="00FA55B7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proofErr w:type="spellStart"/>
    <w:r>
      <w:rPr>
        <w:b/>
        <w:color w:val="003366"/>
        <w:sz w:val="32"/>
      </w:rPr>
      <w:t>Лаго-Наки</w:t>
    </w:r>
    <w:proofErr w:type="spellEnd"/>
    <w:r>
      <w:rPr>
        <w:b/>
        <w:color w:val="003366"/>
        <w:sz w:val="32"/>
      </w:rPr>
      <w:t xml:space="preserve"> – Майкопский район</w:t>
    </w:r>
  </w:p>
  <w:p w:rsidR="00AB72F4" w:rsidRDefault="00FA55B7">
    <w:pPr>
      <w:pStyle w:val="af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EF" w:rsidRDefault="00C442EF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F4" w:rsidRDefault="00FA55B7">
    <w:pPr>
      <w:tabs>
        <w:tab w:val="left" w:pos="3870"/>
      </w:tabs>
      <w:spacing w:after="0" w:line="240" w:lineRule="auto"/>
      <w:jc w:val="right"/>
    </w:pPr>
    <w:r>
      <w:rPr>
        <w:noProof/>
        <w:color w:val="31849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1235710" cy="638810"/>
          <wp:effectExtent l="0" t="0" r="0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3571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   </w:t>
    </w:r>
    <w:r>
      <w:t xml:space="preserve">     </w:t>
    </w:r>
  </w:p>
  <w:p w:rsidR="00AB72F4" w:rsidRDefault="00FA55B7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proofErr w:type="spellStart"/>
    <w:r>
      <w:rPr>
        <w:b/>
        <w:color w:val="003366"/>
        <w:sz w:val="32"/>
      </w:rPr>
      <w:t>Лаго-Наки</w:t>
    </w:r>
    <w:proofErr w:type="spellEnd"/>
    <w:r>
      <w:rPr>
        <w:b/>
        <w:color w:val="003366"/>
        <w:sz w:val="32"/>
      </w:rPr>
      <w:t xml:space="preserve"> – Майкопский район</w:t>
    </w:r>
  </w:p>
  <w:p w:rsidR="00AB72F4" w:rsidRDefault="00FA55B7">
    <w:pPr>
      <w:pStyle w:val="af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487183"/>
    <w:rsid w:val="004B4C7A"/>
    <w:rsid w:val="00655E9F"/>
    <w:rsid w:val="00696777"/>
    <w:rsid w:val="0075128C"/>
    <w:rsid w:val="00AB72F4"/>
    <w:rsid w:val="00B10C17"/>
    <w:rsid w:val="00C442EF"/>
    <w:rsid w:val="00D269A6"/>
    <w:rsid w:val="00D466A5"/>
    <w:rsid w:val="00DB7CF6"/>
    <w:rsid w:val="00F018BD"/>
    <w:rsid w:val="00F46D21"/>
    <w:rsid w:val="00F73E59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2796-14A1-411A-95FF-0956124B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Arial Narrow" w:hAnsi="Arial Narrow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Narrow" w:hAnsi="Arial Narrow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23">
    <w:name w:val="Знак Знак2"/>
    <w:basedOn w:val="12"/>
    <w:link w:val="24"/>
  </w:style>
  <w:style w:type="character" w:customStyle="1" w:styleId="24">
    <w:name w:val="Знак Знак2"/>
    <w:basedOn w:val="a0"/>
    <w:link w:val="23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No Spacing"/>
    <w:basedOn w:val="a"/>
    <w:link w:val="a5"/>
    <w:pPr>
      <w:spacing w:after="0" w:line="240" w:lineRule="auto"/>
    </w:pPr>
    <w:rPr>
      <w:rFonts w:ascii="Calibri" w:hAnsi="Calibri"/>
      <w:i/>
      <w:sz w:val="20"/>
    </w:rPr>
  </w:style>
  <w:style w:type="character" w:customStyle="1" w:styleId="14">
    <w:name w:val="Без интервала1"/>
    <w:rPr>
      <w:sz w:val="2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rFonts w:ascii="Arial Narrow" w:hAnsi="Arial Narrow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nim-to">
    <w:name w:val="anim-to"/>
    <w:basedOn w:val="12"/>
    <w:link w:val="anim-to0"/>
  </w:style>
  <w:style w:type="character" w:customStyle="1" w:styleId="anim-to0">
    <w:name w:val="anim-to"/>
    <w:basedOn w:val="a0"/>
    <w:link w:val="anim-to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link w:val="a8"/>
    <w:rPr>
      <w:color w:val="0000FF"/>
      <w:u w:val="single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styleId="ad">
    <w:name w:val="List Paragraph"/>
    <w:basedOn w:val="a"/>
    <w:link w:val="ae"/>
    <w:pPr>
      <w:ind w:left="720"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f0">
    <w:name w:val="Верхний колонтитул Знак"/>
    <w:basedOn w:val="1"/>
    <w:link w:val="af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5">
    <w:name w:val="Без интервала Знак"/>
    <w:basedOn w:val="1"/>
    <w:link w:val="a4"/>
    <w:rPr>
      <w:rFonts w:ascii="Calibri" w:hAnsi="Calibri"/>
      <w:i/>
      <w:sz w:val="20"/>
    </w:rPr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5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2023-07-21T14:31:00Z</dcterms:created>
  <dcterms:modified xsi:type="dcterms:W3CDTF">2024-05-22T19:46:00Z</dcterms:modified>
</cp:coreProperties>
</file>