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D3ABB" w14:textId="77777777" w:rsidR="00584622" w:rsidRPr="00584622" w:rsidRDefault="00584622" w:rsidP="00F72023">
      <w:pPr>
        <w:pStyle w:val="ab"/>
        <w:jc w:val="center"/>
        <w:rPr>
          <w:rFonts w:ascii="Arial" w:hAnsi="Arial" w:cs="Arial"/>
          <w:b/>
          <w:bCs/>
          <w:i w:val="0"/>
          <w:color w:val="0B1F33"/>
          <w:sz w:val="16"/>
          <w:szCs w:val="16"/>
          <w:shd w:val="clear" w:color="auto" w:fill="FFFFFF"/>
          <w:lang w:val="ru-RU"/>
        </w:rPr>
      </w:pPr>
    </w:p>
    <w:p w14:paraId="75FEEF11" w14:textId="70E3338A" w:rsidR="00EE681E" w:rsidRPr="00F72023" w:rsidRDefault="00E2017E" w:rsidP="00F72023">
      <w:pPr>
        <w:pStyle w:val="ab"/>
        <w:jc w:val="center"/>
        <w:rPr>
          <w:rFonts w:ascii="Arial" w:hAnsi="Arial" w:cs="Arial"/>
          <w:b/>
          <w:bCs/>
          <w:i w:val="0"/>
          <w:color w:val="0B1F33"/>
          <w:sz w:val="72"/>
          <w:szCs w:val="72"/>
          <w:shd w:val="clear" w:color="auto" w:fill="FFFFFF"/>
          <w:lang w:val="ru-RU"/>
        </w:rPr>
      </w:pPr>
      <w:proofErr w:type="spellStart"/>
      <w:r w:rsidRPr="00584622">
        <w:rPr>
          <w:rFonts w:ascii="Arial" w:hAnsi="Arial" w:cs="Arial"/>
          <w:b/>
          <w:bCs/>
          <w:i w:val="0"/>
          <w:color w:val="0B1F33"/>
          <w:sz w:val="72"/>
          <w:szCs w:val="72"/>
          <w:shd w:val="clear" w:color="auto" w:fill="FFFFFF"/>
          <w:lang w:val="ru-RU"/>
        </w:rPr>
        <w:t>Релакс</w:t>
      </w:r>
      <w:proofErr w:type="spellEnd"/>
      <w:r w:rsidRPr="00584622">
        <w:rPr>
          <w:rFonts w:ascii="Arial" w:hAnsi="Arial" w:cs="Arial"/>
          <w:b/>
          <w:bCs/>
          <w:i w:val="0"/>
          <w:color w:val="0B1F33"/>
          <w:sz w:val="72"/>
          <w:szCs w:val="72"/>
          <w:shd w:val="clear" w:color="auto" w:fill="FFFFFF"/>
          <w:lang w:val="ru-RU"/>
        </w:rPr>
        <w:t xml:space="preserve">-тур в </w:t>
      </w:r>
      <w:proofErr w:type="spellStart"/>
      <w:r w:rsidRPr="00584622">
        <w:rPr>
          <w:rFonts w:ascii="Arial" w:hAnsi="Arial" w:cs="Arial"/>
          <w:b/>
          <w:bCs/>
          <w:i w:val="0"/>
          <w:color w:val="0B1F33"/>
          <w:sz w:val="72"/>
          <w:szCs w:val="72"/>
          <w:shd w:val="clear" w:color="auto" w:fill="FFFFFF"/>
          <w:lang w:val="ru-RU"/>
        </w:rPr>
        <w:t>Лаго-Наки</w:t>
      </w:r>
      <w:proofErr w:type="spellEnd"/>
    </w:p>
    <w:p w14:paraId="060378E5" w14:textId="35A96EC5" w:rsidR="00E853EA" w:rsidRPr="006D78C9" w:rsidRDefault="00E853EA" w:rsidP="006D78C9">
      <w:pPr>
        <w:spacing w:after="0" w:line="240" w:lineRule="auto"/>
        <w:jc w:val="both"/>
        <w:rPr>
          <w:b/>
          <w:color w:val="003366"/>
          <w:sz w:val="20"/>
          <w:szCs w:val="20"/>
        </w:rPr>
      </w:pPr>
      <w:r w:rsidRPr="006D78C9">
        <w:rPr>
          <w:b/>
          <w:color w:val="003366"/>
          <w:sz w:val="20"/>
          <w:szCs w:val="20"/>
        </w:rPr>
        <w:t>Традиционно экскурсионные туры создаются насыщенными, с множеством объектов посещений и активными передвижениями. Но ведь порой в выходной день так хочется просто отдохнуть, расслабиться и никуда не бежать!</w:t>
      </w:r>
    </w:p>
    <w:p w14:paraId="664C11A5" w14:textId="287EFF53" w:rsidR="00EE681E" w:rsidRPr="006D78C9" w:rsidRDefault="00E853EA" w:rsidP="006D78C9">
      <w:pPr>
        <w:spacing w:after="0" w:line="240" w:lineRule="auto"/>
        <w:jc w:val="both"/>
        <w:rPr>
          <w:b/>
          <w:iCs/>
          <w:color w:val="000099"/>
          <w:sz w:val="20"/>
          <w:szCs w:val="20"/>
          <w:lang w:bidi="en-US"/>
        </w:rPr>
      </w:pPr>
      <w:r w:rsidRPr="006D78C9">
        <w:rPr>
          <w:b/>
          <w:color w:val="003366"/>
          <w:sz w:val="20"/>
          <w:szCs w:val="20"/>
        </w:rPr>
        <w:t>Мы даем вам такую возможность.</w:t>
      </w:r>
      <w:r w:rsidR="00160DBC" w:rsidRPr="006D78C9">
        <w:rPr>
          <w:sz w:val="20"/>
          <w:szCs w:val="20"/>
        </w:rPr>
        <w:t xml:space="preserve"> </w:t>
      </w:r>
      <w:r w:rsidR="00160DBC" w:rsidRPr="006D78C9">
        <w:rPr>
          <w:b/>
          <w:color w:val="003366"/>
          <w:sz w:val="20"/>
          <w:szCs w:val="20"/>
        </w:rPr>
        <w:t xml:space="preserve">Релакс-тур направлен на глубокое расслабление. Вы останетесь наедине с природой вдали от городского шума и суеты, сможете прекрасно провести время на природе и расслабиться в бассейнах </w:t>
      </w:r>
      <w:proofErr w:type="spellStart"/>
      <w:r w:rsidR="00160DBC" w:rsidRPr="006D78C9">
        <w:rPr>
          <w:b/>
          <w:color w:val="003366"/>
          <w:sz w:val="20"/>
          <w:szCs w:val="20"/>
        </w:rPr>
        <w:t>спа</w:t>
      </w:r>
      <w:proofErr w:type="spellEnd"/>
      <w:r w:rsidR="00160DBC" w:rsidRPr="006D78C9">
        <w:rPr>
          <w:b/>
          <w:color w:val="003366"/>
          <w:sz w:val="20"/>
          <w:szCs w:val="20"/>
        </w:rPr>
        <w:t>-комплекса «Благодать».</w:t>
      </w:r>
      <w:r w:rsidR="003A6183" w:rsidRPr="006D78C9">
        <w:rPr>
          <w:b/>
          <w:color w:val="003366"/>
          <w:sz w:val="20"/>
          <w:szCs w:val="20"/>
        </w:rPr>
        <w:t xml:space="preserve"> </w:t>
      </w:r>
      <w:r w:rsidR="00160DBC" w:rsidRPr="006D78C9">
        <w:rPr>
          <w:b/>
          <w:color w:val="003366"/>
          <w:sz w:val="20"/>
          <w:szCs w:val="20"/>
        </w:rPr>
        <w:t>А д</w:t>
      </w:r>
      <w:r w:rsidR="003A6183" w:rsidRPr="006D78C9">
        <w:rPr>
          <w:b/>
          <w:color w:val="003366"/>
          <w:sz w:val="20"/>
          <w:szCs w:val="20"/>
        </w:rPr>
        <w:t xml:space="preserve">орога к плато </w:t>
      </w:r>
      <w:proofErr w:type="spellStart"/>
      <w:r w:rsidR="003A6183" w:rsidRPr="006D78C9">
        <w:rPr>
          <w:b/>
          <w:color w:val="003366"/>
          <w:sz w:val="20"/>
          <w:szCs w:val="20"/>
        </w:rPr>
        <w:t>Лаго-Наки</w:t>
      </w:r>
      <w:proofErr w:type="spellEnd"/>
      <w:r w:rsidR="003A6183" w:rsidRPr="006D78C9">
        <w:rPr>
          <w:b/>
          <w:color w:val="003366"/>
          <w:sz w:val="20"/>
          <w:szCs w:val="20"/>
        </w:rPr>
        <w:t xml:space="preserve"> — это отдельное наслаждение. Весь путь вас будут сопровождать великолепные виды на горы, местами дорога будет проходить вдоль каньонов и отвесных скал, русла бурной реки Белая и густого заповедного леса.  Увлекательное путешествие ждёт наших туристов на этом маршруте! </w:t>
      </w:r>
    </w:p>
    <w:tbl>
      <w:tblPr>
        <w:tblW w:w="10593" w:type="dxa"/>
        <w:jc w:val="center"/>
        <w:tblLayout w:type="fixed"/>
        <w:tblLook w:val="01E0" w:firstRow="1" w:lastRow="1" w:firstColumn="1" w:lastColumn="1" w:noHBand="0" w:noVBand="0"/>
      </w:tblPr>
      <w:tblGrid>
        <w:gridCol w:w="676"/>
        <w:gridCol w:w="9917"/>
      </w:tblGrid>
      <w:tr w:rsidR="00EE681E" w14:paraId="39C07297" w14:textId="77777777">
        <w:trPr>
          <w:trHeight w:val="102"/>
          <w:jc w:val="center"/>
        </w:trPr>
        <w:tc>
          <w:tcPr>
            <w:tcW w:w="10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0F4DE114" w14:textId="77777777" w:rsidR="00EE681E" w:rsidRDefault="003A6183">
            <w:pPr>
              <w:widowControl w:val="0"/>
              <w:spacing w:after="0"/>
              <w:jc w:val="center"/>
              <w:rPr>
                <w:b/>
              </w:rPr>
            </w:pPr>
            <w:bookmarkStart w:id="0" w:name="_Hlk56505851"/>
            <w:r>
              <w:rPr>
                <w:b/>
              </w:rPr>
              <w:t xml:space="preserve">ПРОГРАММА ЭКСКУРСИИ       </w:t>
            </w:r>
            <w:bookmarkEnd w:id="0"/>
          </w:p>
        </w:tc>
      </w:tr>
      <w:tr w:rsidR="00EE681E" w:rsidRPr="006D78C9" w14:paraId="4D29C204" w14:textId="77777777">
        <w:trPr>
          <w:trHeight w:val="418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26F8D8C8" w14:textId="73EC6F33" w:rsidR="00EE681E" w:rsidRPr="006D78C9" w:rsidRDefault="003A6183" w:rsidP="00752335">
            <w:pPr>
              <w:widowControl w:val="0"/>
              <w:ind w:right="-139"/>
              <w:rPr>
                <w:b/>
                <w:sz w:val="20"/>
                <w:szCs w:val="20"/>
              </w:rPr>
            </w:pPr>
            <w:r w:rsidRPr="006D78C9">
              <w:rPr>
                <w:b/>
                <w:sz w:val="20"/>
                <w:szCs w:val="20"/>
              </w:rPr>
              <w:t>07:0</w:t>
            </w:r>
            <w:r w:rsidR="00752335" w:rsidRPr="006D78C9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146E6" w14:textId="5110BF83" w:rsidR="00EE681E" w:rsidRPr="006D78C9" w:rsidRDefault="003A6183">
            <w:pPr>
              <w:pStyle w:val="ab"/>
              <w:widowControl w:val="0"/>
              <w:jc w:val="both"/>
              <w:rPr>
                <w:rFonts w:ascii="Arial Narrow" w:hAnsi="Arial Narrow"/>
                <w:i w:val="0"/>
                <w:color w:val="000000"/>
                <w:lang w:val="ru-RU"/>
              </w:rPr>
            </w:pPr>
            <w:r w:rsidRPr="006D78C9">
              <w:rPr>
                <w:rFonts w:ascii="Arial Narrow" w:hAnsi="Arial Narrow" w:cs="Calibri"/>
                <w:b/>
                <w:i w:val="0"/>
                <w:color w:val="000000"/>
                <w:lang w:val="ru-RU"/>
              </w:rPr>
              <w:t>Отправляемся из Краснодара, от Драмтеатра, переезд</w:t>
            </w:r>
            <w:r w:rsidRPr="006D78C9">
              <w:rPr>
                <w:rFonts w:ascii="Arial Narrow" w:hAnsi="Arial Narrow"/>
                <w:b/>
                <w:color w:val="000000"/>
                <w:lang w:val="ru-RU"/>
              </w:rPr>
              <w:t xml:space="preserve"> </w:t>
            </w:r>
            <w:r w:rsidRPr="006D78C9">
              <w:rPr>
                <w:rFonts w:ascii="Arial Narrow" w:hAnsi="Arial Narrow"/>
                <w:b/>
                <w:i w:val="0"/>
                <w:color w:val="000000"/>
                <w:lang w:val="ru-RU"/>
              </w:rPr>
              <w:t xml:space="preserve">в поселок Каменномостский </w:t>
            </w:r>
            <w:r w:rsidRPr="006D78C9">
              <w:rPr>
                <w:rFonts w:ascii="Arial Narrow" w:hAnsi="Arial Narrow"/>
                <w:b/>
                <w:bCs/>
                <w:i w:val="0"/>
                <w:color w:val="000000"/>
                <w:lang w:val="ru-RU"/>
              </w:rPr>
              <w:t>(~165 км.)</w:t>
            </w:r>
            <w:r w:rsidRPr="006D78C9">
              <w:rPr>
                <w:rFonts w:ascii="Arial Narrow" w:hAnsi="Arial Narrow"/>
                <w:bCs/>
                <w:i w:val="0"/>
                <w:color w:val="000000"/>
                <w:lang w:val="ru-RU"/>
              </w:rPr>
              <w:t xml:space="preserve"> - Майкопского района.  Ваш путь будет лежать по живописной дороге, а наш гид не даст заскучать, за</w:t>
            </w:r>
            <w:r w:rsidRPr="006D78C9">
              <w:rPr>
                <w:rFonts w:ascii="Arial Narrow" w:hAnsi="Arial Narrow"/>
                <w:i w:val="0"/>
                <w:color w:val="000000"/>
                <w:lang w:val="ru-RU"/>
              </w:rPr>
              <w:t>нимая ваше внимание интересной обзорной информацией. По дороге санитарная остановка на автобане, где можно выпить чай или кофе.</w:t>
            </w:r>
          </w:p>
        </w:tc>
      </w:tr>
      <w:tr w:rsidR="00EE681E" w:rsidRPr="006D78C9" w14:paraId="3311B000" w14:textId="77777777">
        <w:trPr>
          <w:trHeight w:val="1712"/>
          <w:jc w:val="center"/>
        </w:trPr>
        <w:tc>
          <w:tcPr>
            <w:tcW w:w="10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4F2D6" w14:textId="18CC0A91" w:rsidR="00EE681E" w:rsidRPr="006D78C9" w:rsidRDefault="003A6183">
            <w:pPr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  <w:r w:rsidRPr="006D78C9">
              <w:rPr>
                <w:rFonts w:cs="Calibri"/>
                <w:i/>
                <w:color w:val="000000"/>
                <w:sz w:val="20"/>
                <w:szCs w:val="20"/>
              </w:rPr>
              <w:t xml:space="preserve">- </w:t>
            </w:r>
            <w:r w:rsidRPr="006D78C9">
              <w:rPr>
                <w:b/>
                <w:sz w:val="20"/>
                <w:szCs w:val="20"/>
              </w:rPr>
              <w:t xml:space="preserve">Посещение знаменитого </w:t>
            </w:r>
            <w:proofErr w:type="spellStart"/>
            <w:r w:rsidRPr="006D78C9">
              <w:rPr>
                <w:b/>
                <w:sz w:val="20"/>
                <w:szCs w:val="20"/>
              </w:rPr>
              <w:t>Хаджохского</w:t>
            </w:r>
            <w:proofErr w:type="spellEnd"/>
            <w:r w:rsidRPr="006D78C9">
              <w:rPr>
                <w:b/>
                <w:sz w:val="20"/>
                <w:szCs w:val="20"/>
              </w:rPr>
              <w:t xml:space="preserve"> дольмена в туристическом поселке Каменномостский</w:t>
            </w:r>
          </w:p>
          <w:p w14:paraId="16E4DE5A" w14:textId="66BE29C6" w:rsidR="00EE681E" w:rsidRPr="006D78C9" w:rsidRDefault="003A6183">
            <w:pPr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  <w:r w:rsidRPr="006D78C9">
              <w:rPr>
                <w:b/>
                <w:sz w:val="20"/>
                <w:szCs w:val="20"/>
              </w:rPr>
              <w:t>- Легкий завтрак в кафе «Мираки»</w:t>
            </w:r>
          </w:p>
          <w:p w14:paraId="0E8D2DB7" w14:textId="77777777" w:rsidR="00013418" w:rsidRPr="006D78C9" w:rsidRDefault="003A6183">
            <w:pPr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  <w:r w:rsidRPr="006D78C9">
              <w:rPr>
                <w:b/>
                <w:sz w:val="20"/>
                <w:szCs w:val="20"/>
              </w:rPr>
              <w:t>- Переезд к сталактитовой пещере «Нежная», прогулка по хвойному лесу, посещение оборудованного</w:t>
            </w:r>
          </w:p>
          <w:p w14:paraId="6532D7AB" w14:textId="591F828C" w:rsidR="00EE681E" w:rsidRPr="006D78C9" w:rsidRDefault="00013418">
            <w:pPr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  <w:r w:rsidRPr="006D78C9">
              <w:rPr>
                <w:b/>
                <w:sz w:val="20"/>
                <w:szCs w:val="20"/>
              </w:rPr>
              <w:t xml:space="preserve"> </w:t>
            </w:r>
            <w:r w:rsidR="003A6183" w:rsidRPr="006D78C9">
              <w:rPr>
                <w:b/>
                <w:sz w:val="20"/>
                <w:szCs w:val="20"/>
              </w:rPr>
              <w:t xml:space="preserve"> экскурсионного объекта с местным гидом</w:t>
            </w:r>
          </w:p>
          <w:p w14:paraId="6A88A511" w14:textId="609A29B5" w:rsidR="00EE681E" w:rsidRPr="006D78C9" w:rsidRDefault="003A6183">
            <w:pPr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  <w:r w:rsidRPr="006D78C9">
              <w:rPr>
                <w:b/>
                <w:sz w:val="20"/>
                <w:szCs w:val="20"/>
              </w:rPr>
              <w:t xml:space="preserve">- Остановка на смотровой площадке с видом на </w:t>
            </w:r>
            <w:proofErr w:type="spellStart"/>
            <w:r w:rsidRPr="006D78C9">
              <w:rPr>
                <w:b/>
                <w:sz w:val="20"/>
                <w:szCs w:val="20"/>
              </w:rPr>
              <w:t>Дегуакскую</w:t>
            </w:r>
            <w:proofErr w:type="spellEnd"/>
            <w:r w:rsidRPr="006D78C9">
              <w:rPr>
                <w:b/>
                <w:sz w:val="20"/>
                <w:szCs w:val="20"/>
              </w:rPr>
              <w:t xml:space="preserve"> поляну и станицу Даховская</w:t>
            </w:r>
          </w:p>
          <w:p w14:paraId="36D7583E" w14:textId="77777777" w:rsidR="00013418" w:rsidRPr="006D78C9" w:rsidRDefault="003A6183">
            <w:pPr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  <w:r w:rsidRPr="006D78C9">
              <w:rPr>
                <w:b/>
                <w:sz w:val="20"/>
                <w:szCs w:val="20"/>
              </w:rPr>
              <w:t>- Посещение сувенирного рынка в п.</w:t>
            </w:r>
            <w:r w:rsidR="00013418" w:rsidRPr="006D78C9">
              <w:rPr>
                <w:b/>
                <w:sz w:val="20"/>
                <w:szCs w:val="20"/>
              </w:rPr>
              <w:t xml:space="preserve"> </w:t>
            </w:r>
            <w:r w:rsidRPr="006D78C9">
              <w:rPr>
                <w:b/>
                <w:sz w:val="20"/>
                <w:szCs w:val="20"/>
              </w:rPr>
              <w:t xml:space="preserve">Каменномостский, где можно перекусить и приобрести брендовые </w:t>
            </w:r>
          </w:p>
          <w:p w14:paraId="1731773D" w14:textId="6E3C50F2" w:rsidR="00EE681E" w:rsidRPr="006D78C9" w:rsidRDefault="00013418">
            <w:pPr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  <w:r w:rsidRPr="006D78C9">
              <w:rPr>
                <w:b/>
                <w:sz w:val="20"/>
                <w:szCs w:val="20"/>
              </w:rPr>
              <w:t xml:space="preserve">  </w:t>
            </w:r>
            <w:r w:rsidR="003A6183" w:rsidRPr="006D78C9">
              <w:rPr>
                <w:b/>
                <w:sz w:val="20"/>
                <w:szCs w:val="20"/>
              </w:rPr>
              <w:t>продукты: адыгейский сыр, горный мед, травяной чай</w:t>
            </w:r>
          </w:p>
          <w:p w14:paraId="5FB80E83" w14:textId="77777777" w:rsidR="00EE681E" w:rsidRPr="006D78C9" w:rsidRDefault="003A6183">
            <w:pPr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  <w:r w:rsidRPr="006D78C9">
              <w:rPr>
                <w:b/>
                <w:sz w:val="20"/>
                <w:szCs w:val="20"/>
              </w:rPr>
              <w:t xml:space="preserve">- Переезд в </w:t>
            </w:r>
            <w:proofErr w:type="spellStart"/>
            <w:r w:rsidRPr="006D78C9">
              <w:rPr>
                <w:b/>
                <w:sz w:val="20"/>
                <w:szCs w:val="20"/>
              </w:rPr>
              <w:t>спа</w:t>
            </w:r>
            <w:proofErr w:type="spellEnd"/>
            <w:r w:rsidRPr="006D78C9">
              <w:rPr>
                <w:b/>
                <w:sz w:val="20"/>
                <w:szCs w:val="20"/>
              </w:rPr>
              <w:t>-комплекс «Благодать», купание в бассейнах - 1 час.</w:t>
            </w:r>
          </w:p>
        </w:tc>
      </w:tr>
      <w:tr w:rsidR="00EE681E" w:rsidRPr="006D78C9" w14:paraId="566CD57A" w14:textId="77777777">
        <w:trPr>
          <w:trHeight w:val="69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4899C5DE" w14:textId="77777777" w:rsidR="00EE681E" w:rsidRPr="006D78C9" w:rsidRDefault="003A6183" w:rsidP="00752335">
            <w:pPr>
              <w:widowControl w:val="0"/>
              <w:spacing w:after="0"/>
              <w:ind w:right="-15"/>
              <w:jc w:val="center"/>
              <w:rPr>
                <w:b/>
                <w:sz w:val="20"/>
                <w:szCs w:val="20"/>
              </w:rPr>
            </w:pPr>
            <w:r w:rsidRPr="006D78C9">
              <w:rPr>
                <w:b/>
                <w:sz w:val="20"/>
                <w:szCs w:val="20"/>
              </w:rPr>
              <w:t>17:00</w:t>
            </w:r>
          </w:p>
        </w:tc>
        <w:tc>
          <w:tcPr>
            <w:tcW w:w="9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8B5A2" w14:textId="0FD8DBE4" w:rsidR="00EE681E" w:rsidRPr="006D78C9" w:rsidRDefault="003A6183">
            <w:pPr>
              <w:pStyle w:val="ab"/>
              <w:widowControl w:val="0"/>
              <w:jc w:val="both"/>
              <w:rPr>
                <w:rFonts w:ascii="Arial Narrow" w:hAnsi="Arial Narrow" w:cs="Calibri"/>
                <w:i w:val="0"/>
                <w:color w:val="000000"/>
                <w:lang w:val="ru-RU"/>
              </w:rPr>
            </w:pPr>
            <w:r w:rsidRPr="006D78C9">
              <w:rPr>
                <w:rFonts w:ascii="Arial Narrow" w:hAnsi="Arial Narrow"/>
                <w:b/>
                <w:color w:val="000000"/>
                <w:lang w:val="ru-RU"/>
              </w:rPr>
              <w:t xml:space="preserve">- </w:t>
            </w:r>
            <w:r w:rsidRPr="006D78C9">
              <w:rPr>
                <w:rFonts w:ascii="Arial Narrow" w:hAnsi="Arial Narrow"/>
                <w:b/>
                <w:i w:val="0"/>
                <w:color w:val="000000"/>
                <w:lang w:val="ru-RU"/>
              </w:rPr>
              <w:t>Отправление в Краснодар с отличным, приподнятым настроением!</w:t>
            </w:r>
            <w:r w:rsidRPr="006D78C9">
              <w:rPr>
                <w:rFonts w:ascii="Arial Narrow" w:hAnsi="Arial Narrow"/>
                <w:color w:val="000000"/>
                <w:lang w:val="ru-RU"/>
              </w:rPr>
              <w:t xml:space="preserve"> </w:t>
            </w:r>
            <w:r w:rsidRPr="006D78C9">
              <w:rPr>
                <w:rFonts w:ascii="Arial Narrow" w:hAnsi="Arial Narrow"/>
                <w:b/>
                <w:i w:val="0"/>
                <w:color w:val="000000"/>
                <w:lang w:val="ru-RU"/>
              </w:rPr>
              <w:t>Прибытие в Краснодар до 21:00.</w:t>
            </w:r>
          </w:p>
        </w:tc>
      </w:tr>
      <w:tr w:rsidR="00EE681E" w14:paraId="352B01AB" w14:textId="77777777">
        <w:trPr>
          <w:trHeight w:val="178"/>
          <w:jc w:val="center"/>
        </w:trPr>
        <w:tc>
          <w:tcPr>
            <w:tcW w:w="10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28468A0E" w14:textId="77777777" w:rsidR="00EE681E" w:rsidRDefault="003A6183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rFonts w:cs="Calibri"/>
                <w:b/>
                <w:iCs/>
                <w:color w:val="000000"/>
              </w:rPr>
              <w:t>ОПИСАНИЕ ПОСЕЩАЕМЫХ ОБЪЕКТОВ</w:t>
            </w:r>
          </w:p>
        </w:tc>
      </w:tr>
      <w:tr w:rsidR="00EE681E" w:rsidRPr="00584622" w14:paraId="1418481F" w14:textId="77777777">
        <w:trPr>
          <w:trHeight w:val="261"/>
          <w:jc w:val="center"/>
        </w:trPr>
        <w:tc>
          <w:tcPr>
            <w:tcW w:w="10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DA60E" w14:textId="3F857DAE" w:rsidR="00EE681E" w:rsidRPr="00584622" w:rsidRDefault="00013418" w:rsidP="00013418">
            <w:pPr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584622">
              <w:rPr>
                <w:b/>
                <w:sz w:val="20"/>
                <w:szCs w:val="20"/>
              </w:rPr>
              <w:t xml:space="preserve">Поселок </w:t>
            </w:r>
            <w:r w:rsidR="003A6183" w:rsidRPr="00584622">
              <w:rPr>
                <w:b/>
                <w:sz w:val="20"/>
                <w:szCs w:val="20"/>
              </w:rPr>
              <w:t>Каменномостский</w:t>
            </w:r>
            <w:r w:rsidRPr="00584622">
              <w:rPr>
                <w:b/>
                <w:sz w:val="20"/>
                <w:szCs w:val="20"/>
              </w:rPr>
              <w:t>,</w:t>
            </w:r>
            <w:r w:rsidR="003A6183" w:rsidRPr="00584622">
              <w:rPr>
                <w:sz w:val="20"/>
                <w:szCs w:val="20"/>
              </w:rPr>
              <w:t xml:space="preserve"> второе наименование – </w:t>
            </w:r>
            <w:proofErr w:type="spellStart"/>
            <w:r w:rsidR="003A6183" w:rsidRPr="00584622">
              <w:rPr>
                <w:sz w:val="20"/>
                <w:szCs w:val="20"/>
              </w:rPr>
              <w:t>Хаджох</w:t>
            </w:r>
            <w:proofErr w:type="spellEnd"/>
            <w:r w:rsidR="003A6183" w:rsidRPr="00584622">
              <w:rPr>
                <w:sz w:val="20"/>
                <w:szCs w:val="20"/>
              </w:rPr>
              <w:t xml:space="preserve">, расположен в долине реки Белой и является "воротами" в туристические места горной Адыгеи. Самая старинная часть поселка находится на левом берегу Белой, эти земли принадлежали адыгскому роду </w:t>
            </w:r>
            <w:proofErr w:type="spellStart"/>
            <w:r w:rsidR="003A6183" w:rsidRPr="00584622">
              <w:rPr>
                <w:sz w:val="20"/>
                <w:szCs w:val="20"/>
              </w:rPr>
              <w:t>Шадже</w:t>
            </w:r>
            <w:proofErr w:type="spellEnd"/>
            <w:r w:rsidR="003A6183" w:rsidRPr="00584622">
              <w:rPr>
                <w:sz w:val="20"/>
                <w:szCs w:val="20"/>
              </w:rPr>
              <w:t xml:space="preserve">. Аул </w:t>
            </w:r>
            <w:proofErr w:type="spellStart"/>
            <w:r w:rsidR="003A6183" w:rsidRPr="00584622">
              <w:rPr>
                <w:sz w:val="20"/>
                <w:szCs w:val="20"/>
              </w:rPr>
              <w:t>Шъоджэ-хабль</w:t>
            </w:r>
            <w:proofErr w:type="spellEnd"/>
            <w:r w:rsidR="003A6183" w:rsidRPr="00584622">
              <w:rPr>
                <w:sz w:val="20"/>
                <w:szCs w:val="20"/>
              </w:rPr>
              <w:t xml:space="preserve"> располагался около</w:t>
            </w:r>
            <w:r w:rsidR="00160DBC" w:rsidRPr="00584622">
              <w:rPr>
                <w:sz w:val="20"/>
                <w:szCs w:val="20"/>
              </w:rPr>
              <w:t xml:space="preserve"> </w:t>
            </w:r>
            <w:r w:rsidR="003A6183" w:rsidRPr="00584622">
              <w:rPr>
                <w:sz w:val="20"/>
                <w:szCs w:val="20"/>
              </w:rPr>
              <w:t>теснины</w:t>
            </w:r>
            <w:r w:rsidR="00160DBC" w:rsidRPr="00584622">
              <w:rPr>
                <w:sz w:val="20"/>
                <w:szCs w:val="20"/>
              </w:rPr>
              <w:t>,</w:t>
            </w:r>
            <w:r w:rsidR="003A6183" w:rsidRPr="00584622">
              <w:rPr>
                <w:sz w:val="20"/>
                <w:szCs w:val="20"/>
              </w:rPr>
              <w:t xml:space="preserve"> которая в давние времена называлась "</w:t>
            </w:r>
            <w:proofErr w:type="spellStart"/>
            <w:r w:rsidR="003A6183" w:rsidRPr="00584622">
              <w:rPr>
                <w:sz w:val="20"/>
                <w:szCs w:val="20"/>
              </w:rPr>
              <w:t>Шъоджэкъу</w:t>
            </w:r>
            <w:proofErr w:type="spellEnd"/>
            <w:r w:rsidR="003A6183" w:rsidRPr="00584622">
              <w:rPr>
                <w:sz w:val="20"/>
                <w:szCs w:val="20"/>
              </w:rPr>
              <w:t xml:space="preserve">" - "Ущелье </w:t>
            </w:r>
            <w:proofErr w:type="spellStart"/>
            <w:r w:rsidR="003A6183" w:rsidRPr="00584622">
              <w:rPr>
                <w:sz w:val="20"/>
                <w:szCs w:val="20"/>
              </w:rPr>
              <w:t>Шадже</w:t>
            </w:r>
            <w:proofErr w:type="spellEnd"/>
            <w:r w:rsidR="003A6183" w:rsidRPr="00584622">
              <w:rPr>
                <w:sz w:val="20"/>
                <w:szCs w:val="20"/>
              </w:rPr>
              <w:t xml:space="preserve">". Севернее аула в реку впадают три притока Белой (Большой </w:t>
            </w:r>
            <w:proofErr w:type="spellStart"/>
            <w:r w:rsidR="003A6183" w:rsidRPr="00584622">
              <w:rPr>
                <w:sz w:val="20"/>
                <w:szCs w:val="20"/>
              </w:rPr>
              <w:t>Хаджох</w:t>
            </w:r>
            <w:proofErr w:type="spellEnd"/>
            <w:r w:rsidR="003A6183" w:rsidRPr="00584622">
              <w:rPr>
                <w:sz w:val="20"/>
                <w:szCs w:val="20"/>
              </w:rPr>
              <w:t xml:space="preserve">, средний </w:t>
            </w:r>
            <w:proofErr w:type="spellStart"/>
            <w:r w:rsidR="003A6183" w:rsidRPr="00584622">
              <w:rPr>
                <w:sz w:val="20"/>
                <w:szCs w:val="20"/>
              </w:rPr>
              <w:t>Хаджох</w:t>
            </w:r>
            <w:proofErr w:type="spellEnd"/>
            <w:r w:rsidR="003A6183" w:rsidRPr="00584622">
              <w:rPr>
                <w:sz w:val="20"/>
                <w:szCs w:val="20"/>
              </w:rPr>
              <w:t xml:space="preserve"> и Малый </w:t>
            </w:r>
            <w:proofErr w:type="spellStart"/>
            <w:r w:rsidR="003A6183" w:rsidRPr="00584622">
              <w:rPr>
                <w:sz w:val="20"/>
                <w:szCs w:val="20"/>
              </w:rPr>
              <w:t>Хаджох</w:t>
            </w:r>
            <w:proofErr w:type="spellEnd"/>
            <w:r w:rsidR="003A6183" w:rsidRPr="00584622">
              <w:rPr>
                <w:sz w:val="20"/>
                <w:szCs w:val="20"/>
              </w:rPr>
              <w:t xml:space="preserve">). На картах они обозначались как ручьи </w:t>
            </w:r>
            <w:proofErr w:type="spellStart"/>
            <w:r w:rsidR="003A6183" w:rsidRPr="00584622">
              <w:rPr>
                <w:sz w:val="20"/>
                <w:szCs w:val="20"/>
              </w:rPr>
              <w:t>Кожокъ</w:t>
            </w:r>
            <w:proofErr w:type="spellEnd"/>
            <w:r w:rsidR="003A6183" w:rsidRPr="00584622">
              <w:rPr>
                <w:sz w:val="20"/>
                <w:szCs w:val="20"/>
              </w:rPr>
              <w:t>. Название ручьёв произошло от адыгского слова "</w:t>
            </w:r>
            <w:proofErr w:type="spellStart"/>
            <w:r w:rsidR="003A6183" w:rsidRPr="00584622">
              <w:rPr>
                <w:sz w:val="20"/>
                <w:szCs w:val="20"/>
              </w:rPr>
              <w:t>къэжъокъо</w:t>
            </w:r>
            <w:proofErr w:type="spellEnd"/>
            <w:r w:rsidR="003A6183" w:rsidRPr="00584622">
              <w:rPr>
                <w:sz w:val="20"/>
                <w:szCs w:val="20"/>
              </w:rPr>
              <w:t>" - "долина старых могил". До сих пор по их берегам можно найти остатки древних курганов и дольменов. В речи русских людей, заселивших эти места после окончания Кавказской войны, адыгские названия рек, аула, ущелья смешались и трансформировались в удобно произносимое "</w:t>
            </w:r>
            <w:proofErr w:type="spellStart"/>
            <w:r w:rsidR="003A6183" w:rsidRPr="00584622">
              <w:rPr>
                <w:sz w:val="20"/>
                <w:szCs w:val="20"/>
              </w:rPr>
              <w:t>Хаджох</w:t>
            </w:r>
            <w:proofErr w:type="spellEnd"/>
            <w:r w:rsidR="003A6183" w:rsidRPr="00584622">
              <w:rPr>
                <w:sz w:val="20"/>
                <w:szCs w:val="20"/>
              </w:rPr>
              <w:t xml:space="preserve">". Буквально сто пятьдесят лет назад из аула на противоположный берег реки можно было перейти и проехать на коне по природному каменному мосту. Образовался он благодаря потокам воды, проточившим </w:t>
            </w:r>
            <w:proofErr w:type="gramStart"/>
            <w:r w:rsidR="003A6183" w:rsidRPr="00584622">
              <w:rPr>
                <w:sz w:val="20"/>
                <w:szCs w:val="20"/>
              </w:rPr>
              <w:t>в толще известняка</w:t>
            </w:r>
            <w:proofErr w:type="gramEnd"/>
            <w:r w:rsidR="003A6183" w:rsidRPr="00584622">
              <w:rPr>
                <w:sz w:val="20"/>
                <w:szCs w:val="20"/>
              </w:rPr>
              <w:t xml:space="preserve"> русло и оставив местами арки.  На топографических картах эту местность обозначили "Урочище Каменный мост". В 1862 году на правом береге построили военное укрепление "Каменномостское", выросшее в станицу с церковью, училищем, хлебным магазином, кузницей и водяной мельницей. Природный мост, давший название селению</w:t>
            </w:r>
            <w:r w:rsidR="00160DBC" w:rsidRPr="00584622">
              <w:rPr>
                <w:sz w:val="20"/>
                <w:szCs w:val="20"/>
              </w:rPr>
              <w:t>,</w:t>
            </w:r>
            <w:r w:rsidR="003A6183" w:rsidRPr="00584622">
              <w:rPr>
                <w:sz w:val="20"/>
                <w:szCs w:val="20"/>
              </w:rPr>
              <w:t xml:space="preserve"> давно разрушился. Сейчас на его месте стоит обычное бетонное сооружение. Место</w:t>
            </w:r>
            <w:r w:rsidR="000F1A16" w:rsidRPr="00584622">
              <w:rPr>
                <w:sz w:val="20"/>
                <w:szCs w:val="20"/>
              </w:rPr>
              <w:t>,</w:t>
            </w:r>
            <w:r w:rsidR="003A6183" w:rsidRPr="00584622">
              <w:rPr>
                <w:sz w:val="20"/>
                <w:szCs w:val="20"/>
              </w:rPr>
              <w:t xml:space="preserve"> где стоял черкесский аул долгие годы пустовало. Дома появились там лишь после Великой Отечественной войны. Память о первых жителях долины хранится в названии ущелья, железнодорожной станции, притоков реки Белой и закрепилось как второе наименование посёлка Каменномостского, который местное население называет </w:t>
            </w:r>
            <w:proofErr w:type="spellStart"/>
            <w:r w:rsidR="003A6183" w:rsidRPr="00584622">
              <w:rPr>
                <w:sz w:val="20"/>
                <w:szCs w:val="20"/>
              </w:rPr>
              <w:t>Хаджох</w:t>
            </w:r>
            <w:proofErr w:type="spellEnd"/>
            <w:r w:rsidR="003A6183" w:rsidRPr="00584622">
              <w:rPr>
                <w:sz w:val="20"/>
                <w:szCs w:val="20"/>
              </w:rPr>
              <w:t>.</w:t>
            </w:r>
          </w:p>
        </w:tc>
      </w:tr>
      <w:tr w:rsidR="00EE681E" w:rsidRPr="00584622" w14:paraId="710C1554" w14:textId="77777777">
        <w:trPr>
          <w:trHeight w:val="261"/>
          <w:jc w:val="center"/>
        </w:trPr>
        <w:tc>
          <w:tcPr>
            <w:tcW w:w="10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93896F" w14:textId="70CF1301" w:rsidR="00EE681E" w:rsidRPr="00584622" w:rsidRDefault="003A6183">
            <w:pPr>
              <w:widowControl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584622">
              <w:rPr>
                <w:b/>
                <w:sz w:val="20"/>
                <w:szCs w:val="20"/>
              </w:rPr>
              <w:t>Хаджохский</w:t>
            </w:r>
            <w:proofErr w:type="spellEnd"/>
            <w:r w:rsidRPr="00584622">
              <w:rPr>
                <w:b/>
                <w:sz w:val="20"/>
                <w:szCs w:val="20"/>
              </w:rPr>
              <w:t xml:space="preserve"> дольмен </w:t>
            </w:r>
            <w:r w:rsidRPr="00584622">
              <w:rPr>
                <w:sz w:val="20"/>
                <w:szCs w:val="20"/>
              </w:rPr>
              <w:t xml:space="preserve">расположен на небольшой насыпи, со всех сторон его обступили высокие деревья, словно охраняя древнее культовое сооружение от посторонних глаз. Под тяжестью тысячелетий дольмен просел, входное отверстие расположено у кромки земли. Высота дольмена — 1,7 м, ширина — 2,8 м. Это типичный плиточный дольмен портального типа из светло-серого песчаника. Ориентирован на юго-восток. Группа мегалитов была открыта в 1904 году археологом Евгением </w:t>
            </w:r>
            <w:proofErr w:type="spellStart"/>
            <w:r w:rsidRPr="00584622">
              <w:rPr>
                <w:sz w:val="20"/>
                <w:szCs w:val="20"/>
              </w:rPr>
              <w:t>Фелицыным</w:t>
            </w:r>
            <w:proofErr w:type="spellEnd"/>
            <w:r w:rsidRPr="00584622">
              <w:rPr>
                <w:sz w:val="20"/>
                <w:szCs w:val="20"/>
              </w:rPr>
              <w:t xml:space="preserve">. Он насчитал здесь 120 дольменов. Они датируются </w:t>
            </w:r>
            <w:r w:rsidRPr="00584622">
              <w:rPr>
                <w:sz w:val="20"/>
                <w:szCs w:val="20"/>
                <w:lang w:val="en-US"/>
              </w:rPr>
              <w:t>VI</w:t>
            </w:r>
            <w:r w:rsidRPr="00584622">
              <w:rPr>
                <w:sz w:val="20"/>
                <w:szCs w:val="20"/>
              </w:rPr>
              <w:t xml:space="preserve"> – </w:t>
            </w:r>
            <w:r w:rsidRPr="00584622">
              <w:rPr>
                <w:sz w:val="20"/>
                <w:szCs w:val="20"/>
                <w:lang w:val="en-US"/>
              </w:rPr>
              <w:t>III</w:t>
            </w:r>
            <w:r w:rsidRPr="00584622">
              <w:rPr>
                <w:sz w:val="20"/>
                <w:szCs w:val="20"/>
              </w:rPr>
              <w:t xml:space="preserve"> тысячелетием до н.э. </w:t>
            </w:r>
          </w:p>
        </w:tc>
      </w:tr>
      <w:tr w:rsidR="00EE681E" w:rsidRPr="00584622" w14:paraId="15FDD5D1" w14:textId="77777777">
        <w:trPr>
          <w:trHeight w:val="261"/>
          <w:jc w:val="center"/>
        </w:trPr>
        <w:tc>
          <w:tcPr>
            <w:tcW w:w="10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B2596" w14:textId="77777777" w:rsidR="00EE681E" w:rsidRPr="00584622" w:rsidRDefault="003A6183">
            <w:pPr>
              <w:widowControl w:val="0"/>
              <w:spacing w:after="0" w:line="240" w:lineRule="auto"/>
              <w:jc w:val="both"/>
              <w:rPr>
                <w:bCs/>
                <w:iCs/>
                <w:color w:val="000000"/>
                <w:sz w:val="20"/>
                <w:szCs w:val="20"/>
              </w:rPr>
            </w:pPr>
            <w:r w:rsidRPr="00584622">
              <w:rPr>
                <w:b/>
                <w:iCs/>
                <w:color w:val="000000"/>
                <w:sz w:val="20"/>
                <w:szCs w:val="20"/>
              </w:rPr>
              <w:t>Сталактитовая пещера «Нежная»</w:t>
            </w:r>
            <w:r w:rsidRPr="00584622">
              <w:rPr>
                <w:bCs/>
                <w:iCs/>
                <w:color w:val="000000"/>
                <w:sz w:val="20"/>
                <w:szCs w:val="20"/>
              </w:rPr>
              <w:t xml:space="preserve">. Открыли пещеру во времена брежневского застоя краснодарские спелеологи и они же в 1975 году первые провели полноценное ее исследование и топографическую съемку. Названа пещера была благодаря относительно юному (по отношению к другим частям и другим пещерам) возрасту своего свода. Ее общее формирование специалисты датирует 2-2,5 млн. лет назад, а возраст свода – всего 20-30 тысяч лет. Начальный зал пещеры не имеет сталактитов и других наростов, однако обильно усыпан обломками горных пород. Характерно, что потолок и окончание стен первого зала заметно покрыты копотью, вероятно – от постоянного разведения здесь костра. У местных есть интересная версия по этому поводу: они предполагают, что когда-то здесь был привал свирепых разбойников, грабивших проходящие с богатым товаром караваны адыгейских купцов. В первом зале пещеры они жили, делили добычу и, естественно, разводили огонь, дым от которого и оставил след на внутренней стороне свода. Именно благодаря этой романтической легенде просторный начальный зал стал называться «Атаманским». </w:t>
            </w:r>
          </w:p>
        </w:tc>
      </w:tr>
      <w:tr w:rsidR="00EE681E" w:rsidRPr="00584622" w14:paraId="1CB51D6E" w14:textId="77777777">
        <w:trPr>
          <w:trHeight w:val="261"/>
          <w:jc w:val="center"/>
        </w:trPr>
        <w:tc>
          <w:tcPr>
            <w:tcW w:w="10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0832D" w14:textId="77777777" w:rsidR="00EE681E" w:rsidRPr="00584622" w:rsidRDefault="003A6183">
            <w:pPr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584622">
              <w:rPr>
                <w:b/>
                <w:sz w:val="20"/>
                <w:szCs w:val="20"/>
              </w:rPr>
              <w:t xml:space="preserve">Смотровая площадка </w:t>
            </w:r>
            <w:proofErr w:type="spellStart"/>
            <w:r w:rsidRPr="00584622">
              <w:rPr>
                <w:b/>
                <w:sz w:val="20"/>
                <w:szCs w:val="20"/>
              </w:rPr>
              <w:t>Азишского</w:t>
            </w:r>
            <w:proofErr w:type="spellEnd"/>
            <w:r w:rsidRPr="00584622">
              <w:rPr>
                <w:b/>
                <w:sz w:val="20"/>
                <w:szCs w:val="20"/>
              </w:rPr>
              <w:t xml:space="preserve"> хребта:</w:t>
            </w:r>
            <w:r w:rsidRPr="00584622">
              <w:rPr>
                <w:sz w:val="20"/>
                <w:szCs w:val="20"/>
              </w:rPr>
              <w:t xml:space="preserve"> </w:t>
            </w:r>
            <w:r w:rsidRPr="00584622">
              <w:rPr>
                <w:bCs/>
                <w:sz w:val="20"/>
                <w:szCs w:val="20"/>
              </w:rPr>
              <w:t xml:space="preserve">На подъеме от поселка Каменномостский к плато </w:t>
            </w:r>
            <w:proofErr w:type="spellStart"/>
            <w:r w:rsidRPr="00584622">
              <w:rPr>
                <w:bCs/>
                <w:sz w:val="20"/>
                <w:szCs w:val="20"/>
              </w:rPr>
              <w:t>Лаго-Наки</w:t>
            </w:r>
            <w:proofErr w:type="spellEnd"/>
            <w:r w:rsidRPr="00584622">
              <w:rPr>
                <w:bCs/>
                <w:sz w:val="20"/>
                <w:szCs w:val="20"/>
              </w:rPr>
              <w:t xml:space="preserve"> есть несколько специально обустроенных смотровых площадок, с которых открываются шикарные виды на окружающие горы.</w:t>
            </w:r>
            <w:r w:rsidRPr="00584622">
              <w:rPr>
                <w:sz w:val="20"/>
                <w:szCs w:val="20"/>
              </w:rPr>
              <w:t xml:space="preserve"> </w:t>
            </w:r>
            <w:r w:rsidRPr="00584622">
              <w:rPr>
                <w:bCs/>
                <w:sz w:val="20"/>
                <w:szCs w:val="20"/>
              </w:rPr>
              <w:t>Виды со всех смотровых площадок впечатляют в любое время года.</w:t>
            </w:r>
            <w:r w:rsidRPr="00584622">
              <w:rPr>
                <w:sz w:val="20"/>
                <w:szCs w:val="20"/>
              </w:rPr>
              <w:t xml:space="preserve"> </w:t>
            </w:r>
          </w:p>
        </w:tc>
      </w:tr>
      <w:tr w:rsidR="00EE681E" w:rsidRPr="00584622" w14:paraId="318D017A" w14:textId="77777777">
        <w:trPr>
          <w:trHeight w:val="261"/>
          <w:jc w:val="center"/>
        </w:trPr>
        <w:tc>
          <w:tcPr>
            <w:tcW w:w="10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6D4C2" w14:textId="5318EF25" w:rsidR="00EE681E" w:rsidRPr="00584622" w:rsidRDefault="003A6183">
            <w:pPr>
              <w:pStyle w:val="ab"/>
              <w:widowControl w:val="0"/>
              <w:jc w:val="both"/>
              <w:rPr>
                <w:rFonts w:ascii="Arial Narrow" w:hAnsi="Arial Narrow"/>
                <w:lang w:val="ru-RU"/>
              </w:rPr>
            </w:pPr>
            <w:r w:rsidRPr="00584622">
              <w:rPr>
                <w:rFonts w:ascii="Arial Narrow" w:hAnsi="Arial Narrow"/>
                <w:b/>
                <w:bCs/>
                <w:i w:val="0"/>
                <w:color w:val="000000"/>
                <w:lang w:val="ru-RU"/>
              </w:rPr>
              <w:t xml:space="preserve">Спа-комплекс «Благодать» </w:t>
            </w:r>
            <w:r w:rsidRPr="00584622">
              <w:rPr>
                <w:rFonts w:ascii="Arial Narrow" w:hAnsi="Arial Narrow"/>
                <w:bCs/>
                <w:i w:val="0"/>
                <w:color w:val="000000"/>
                <w:lang w:val="ru-RU"/>
              </w:rPr>
              <w:t xml:space="preserve">находится вдали от шума и суеты больших городов в поселке Тульский. Это современный водно-оздоровительный комплекс, который включает в себя открытые и закрытые бассейны с родниковой водой, 3 джакузи с минеральной кремниевой водой, хамам, русскую баню, финскую сауну, контрастные купели и ванночки, ледяную купель и снежную комнату, комнаты медитации и релаксации, шезлонги. Каждому гостю выдается 1 полотенце, предоставляется сейфовая ячейка, раздевалка, шкафчик для хранения одежды. Вместе с комфортными </w:t>
            </w:r>
            <w:proofErr w:type="spellStart"/>
            <w:r w:rsidRPr="00584622">
              <w:rPr>
                <w:rFonts w:ascii="Arial Narrow" w:hAnsi="Arial Narrow"/>
                <w:bCs/>
                <w:i w:val="0"/>
                <w:color w:val="000000"/>
                <w:lang w:val="ru-RU"/>
              </w:rPr>
              <w:t>лаунж</w:t>
            </w:r>
            <w:proofErr w:type="spellEnd"/>
            <w:r w:rsidRPr="00584622">
              <w:rPr>
                <w:rFonts w:ascii="Arial Narrow" w:hAnsi="Arial Narrow"/>
                <w:bCs/>
                <w:i w:val="0"/>
                <w:color w:val="000000"/>
                <w:lang w:val="ru-RU"/>
              </w:rPr>
              <w:t xml:space="preserve">-зонами и </w:t>
            </w:r>
            <w:proofErr w:type="spellStart"/>
            <w:r w:rsidRPr="00584622">
              <w:rPr>
                <w:rFonts w:ascii="Arial Narrow" w:hAnsi="Arial Narrow"/>
                <w:bCs/>
                <w:i w:val="0"/>
                <w:color w:val="000000"/>
                <w:lang w:val="ru-RU"/>
              </w:rPr>
              <w:t>спа</w:t>
            </w:r>
            <w:proofErr w:type="spellEnd"/>
            <w:r w:rsidRPr="00584622">
              <w:rPr>
                <w:rFonts w:ascii="Arial Narrow" w:hAnsi="Arial Narrow"/>
                <w:bCs/>
                <w:i w:val="0"/>
                <w:color w:val="000000"/>
                <w:lang w:val="ru-RU"/>
              </w:rPr>
              <w:t xml:space="preserve">-комнатами бассейн формирует уютное пространство для отдыха. </w:t>
            </w:r>
          </w:p>
        </w:tc>
      </w:tr>
    </w:tbl>
    <w:p w14:paraId="61396A6C" w14:textId="77777777" w:rsidR="00584622" w:rsidRDefault="00584622">
      <w:pPr>
        <w:pStyle w:val="ab"/>
        <w:jc w:val="center"/>
        <w:rPr>
          <w:rFonts w:ascii="Arial Narrow" w:hAnsi="Arial Narrow"/>
          <w:b/>
          <w:i w:val="0"/>
          <w:sz w:val="28"/>
          <w:szCs w:val="28"/>
          <w:lang w:val="ru-RU"/>
        </w:rPr>
      </w:pPr>
    </w:p>
    <w:p w14:paraId="7D28AF3D" w14:textId="77777777" w:rsidR="002E1D8A" w:rsidRDefault="002E1D8A">
      <w:pPr>
        <w:pStyle w:val="ab"/>
        <w:jc w:val="center"/>
        <w:rPr>
          <w:rFonts w:ascii="Arial Narrow" w:hAnsi="Arial Narrow"/>
          <w:b/>
          <w:i w:val="0"/>
          <w:sz w:val="28"/>
          <w:szCs w:val="28"/>
          <w:lang w:val="ru-RU"/>
        </w:rPr>
      </w:pPr>
    </w:p>
    <w:p w14:paraId="195A8B47" w14:textId="77777777" w:rsidR="002E1D8A" w:rsidRDefault="002E1D8A">
      <w:pPr>
        <w:pStyle w:val="ab"/>
        <w:jc w:val="center"/>
        <w:rPr>
          <w:rFonts w:ascii="Arial Narrow" w:hAnsi="Arial Narrow"/>
          <w:b/>
          <w:i w:val="0"/>
          <w:sz w:val="28"/>
          <w:szCs w:val="28"/>
          <w:lang w:val="ru-RU"/>
        </w:rPr>
      </w:pPr>
    </w:p>
    <w:p w14:paraId="097E677C" w14:textId="1CD7AED3" w:rsidR="00EE681E" w:rsidRDefault="003A6183">
      <w:pPr>
        <w:pStyle w:val="ab"/>
        <w:jc w:val="center"/>
        <w:rPr>
          <w:rFonts w:ascii="Arial Narrow" w:hAnsi="Arial Narrow"/>
          <w:b/>
          <w:sz w:val="28"/>
          <w:szCs w:val="28"/>
          <w:lang w:val="ru-RU"/>
        </w:rPr>
      </w:pPr>
      <w:bookmarkStart w:id="1" w:name="_GoBack"/>
      <w:bookmarkEnd w:id="1"/>
      <w:r>
        <w:rPr>
          <w:rFonts w:ascii="Arial Narrow" w:hAnsi="Arial Narrow"/>
          <w:b/>
          <w:i w:val="0"/>
          <w:sz w:val="28"/>
          <w:szCs w:val="28"/>
          <w:lang w:val="ru-RU"/>
        </w:rPr>
        <w:t xml:space="preserve">Стоимость экскурсионной поездки: </w:t>
      </w:r>
      <w:r w:rsidR="00203036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30</w:t>
      </w:r>
      <w:r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00 руб./чел.</w:t>
      </w:r>
    </w:p>
    <w:p w14:paraId="5154C26F" w14:textId="77777777" w:rsidR="00EE681E" w:rsidRDefault="003A6183">
      <w:pPr>
        <w:pStyle w:val="ab"/>
        <w:jc w:val="center"/>
        <w:rPr>
          <w:rFonts w:ascii="Arial Narrow" w:hAnsi="Arial Narrow"/>
          <w:b/>
          <w:i w:val="0"/>
          <w:sz w:val="28"/>
          <w:szCs w:val="28"/>
          <w:lang w:val="ru-RU"/>
        </w:rPr>
      </w:pPr>
      <w:r>
        <w:rPr>
          <w:rFonts w:ascii="Arial Narrow" w:hAnsi="Arial Narrow"/>
          <w:b/>
          <w:i w:val="0"/>
          <w:color w:val="FF0000"/>
          <w:sz w:val="24"/>
          <w:szCs w:val="24"/>
          <w:lang w:val="ru-RU"/>
        </w:rPr>
        <w:t>Детям до 12 лет скидка 10%</w:t>
      </w:r>
    </w:p>
    <w:p w14:paraId="3BB3F39E" w14:textId="77777777" w:rsidR="00EE681E" w:rsidRDefault="003A6183">
      <w:pPr>
        <w:tabs>
          <w:tab w:val="left" w:pos="945"/>
        </w:tabs>
        <w:spacing w:after="0" w:line="240" w:lineRule="auto"/>
        <w:rPr>
          <w:rFonts w:cs="Tahoma"/>
          <w:b/>
          <w:sz w:val="22"/>
          <w:szCs w:val="22"/>
        </w:rPr>
      </w:pPr>
      <w:r>
        <w:rPr>
          <w:b/>
          <w:sz w:val="22"/>
          <w:szCs w:val="22"/>
        </w:rPr>
        <w:t xml:space="preserve">В стоимость </w:t>
      </w:r>
      <w:proofErr w:type="gramStart"/>
      <w:r>
        <w:rPr>
          <w:b/>
          <w:sz w:val="22"/>
          <w:szCs w:val="22"/>
        </w:rPr>
        <w:t xml:space="preserve">входит:   </w:t>
      </w:r>
      <w:proofErr w:type="gramEnd"/>
      <w:r>
        <w:rPr>
          <w:b/>
          <w:sz w:val="22"/>
          <w:szCs w:val="22"/>
        </w:rPr>
        <w:t xml:space="preserve">                                                                     Дополнительно оплачивается:                                                      </w:t>
      </w:r>
    </w:p>
    <w:p w14:paraId="0195BF55" w14:textId="77777777" w:rsidR="00EE681E" w:rsidRDefault="00EE681E">
      <w:pPr>
        <w:sectPr w:rsidR="00EE681E">
          <w:headerReference w:type="default" r:id="rId7"/>
          <w:footerReference w:type="default" r:id="rId8"/>
          <w:pgSz w:w="11906" w:h="16838"/>
          <w:pgMar w:top="227" w:right="454" w:bottom="454" w:left="454" w:header="0" w:footer="0" w:gutter="0"/>
          <w:cols w:space="720"/>
          <w:formProt w:val="0"/>
          <w:docGrid w:linePitch="600" w:charSpace="32768"/>
        </w:sectPr>
      </w:pPr>
    </w:p>
    <w:tbl>
      <w:tblPr>
        <w:tblW w:w="110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7779"/>
      </w:tblGrid>
      <w:tr w:rsidR="00EE681E" w14:paraId="0F3FBA1A" w14:textId="77777777" w:rsidTr="000F1A16">
        <w:trPr>
          <w:trHeight w:val="558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9C591" w14:textId="77777777" w:rsidR="00EE681E" w:rsidRDefault="003A6183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 xml:space="preserve"> - транспортное обслуживание</w:t>
            </w:r>
          </w:p>
          <w:p w14:paraId="057D3388" w14:textId="77777777" w:rsidR="00EE681E" w:rsidRDefault="003A6183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 xml:space="preserve"> - экскурсионное сопровождение </w:t>
            </w:r>
          </w:p>
          <w:p w14:paraId="2F2E9DE8" w14:textId="77777777" w:rsidR="00EE681E" w:rsidRDefault="003A6183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color w:val="000000"/>
                <w:sz w:val="22"/>
                <w:szCs w:val="22"/>
                <w:lang w:val="ru-RU"/>
              </w:rPr>
              <w:t xml:space="preserve"> - страховка                    </w:t>
            </w:r>
          </w:p>
        </w:tc>
        <w:tc>
          <w:tcPr>
            <w:tcW w:w="7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DF65E" w14:textId="33CD7FD5" w:rsidR="00EE681E" w:rsidRDefault="003A6183">
            <w:pPr>
              <w:pStyle w:val="ab"/>
              <w:widowControl w:val="0"/>
              <w:rPr>
                <w:rFonts w:ascii="Arial Narrow" w:hAnsi="Arial Narrow"/>
                <w:b/>
                <w:i w:val="0"/>
                <w:sz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sz w:val="22"/>
                <w:lang w:val="ru-RU"/>
              </w:rPr>
              <w:t>Сталактитовая пещера «</w:t>
            </w:r>
            <w:proofErr w:type="gramStart"/>
            <w:r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Нежная»   </w:t>
            </w:r>
            <w:proofErr w:type="gramEnd"/>
            <w:r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       </w:t>
            </w:r>
            <w:r w:rsidR="000F1A16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          </w:t>
            </w:r>
            <w:r w:rsidR="00271C5D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- взрослый 6</w:t>
            </w:r>
            <w:r>
              <w:rPr>
                <w:rFonts w:ascii="Arial Narrow" w:hAnsi="Arial Narrow"/>
                <w:b/>
                <w:i w:val="0"/>
                <w:sz w:val="22"/>
                <w:lang w:val="ru-RU"/>
              </w:rPr>
              <w:t>00 руб. детский  300 руб.</w:t>
            </w:r>
          </w:p>
          <w:p w14:paraId="3650372B" w14:textId="2A22353B" w:rsidR="00EE681E" w:rsidRDefault="003A6183">
            <w:pPr>
              <w:pStyle w:val="ab"/>
              <w:widowControl w:val="0"/>
              <w:rPr>
                <w:rFonts w:ascii="Arial Narrow" w:hAnsi="Arial Narrow"/>
                <w:b/>
                <w:i w:val="0"/>
                <w:sz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Спа-комплекс «Благодать» - 1 час.                  </w:t>
            </w:r>
            <w:r w:rsidR="000F1A16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                                </w:t>
            </w:r>
            <w:r w:rsidR="006C556D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– </w:t>
            </w:r>
            <w:proofErr w:type="gramStart"/>
            <w:r w:rsidR="006C556D">
              <w:rPr>
                <w:rFonts w:ascii="Arial Narrow" w:hAnsi="Arial Narrow"/>
                <w:b/>
                <w:i w:val="0"/>
                <w:sz w:val="22"/>
                <w:lang w:val="ru-RU"/>
              </w:rPr>
              <w:t>взрослый  70</w:t>
            </w:r>
            <w:r>
              <w:rPr>
                <w:rFonts w:ascii="Arial Narrow" w:hAnsi="Arial Narrow"/>
                <w:b/>
                <w:i w:val="0"/>
                <w:sz w:val="22"/>
                <w:lang w:val="ru-RU"/>
              </w:rPr>
              <w:t>0</w:t>
            </w:r>
            <w:proofErr w:type="gramEnd"/>
            <w:r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руб. </w:t>
            </w:r>
          </w:p>
          <w:p w14:paraId="35A2257D" w14:textId="6318A609" w:rsidR="00EE681E" w:rsidRDefault="00F72023">
            <w:pPr>
              <w:pStyle w:val="ab"/>
              <w:widowControl w:val="0"/>
              <w:rPr>
                <w:rFonts w:ascii="Arial Narrow" w:hAnsi="Arial Narrow"/>
                <w:b/>
                <w:i w:val="0"/>
                <w:sz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</w:t>
            </w:r>
            <w:r w:rsidR="003A6183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- детский (6 – 13 </w:t>
            </w:r>
            <w:proofErr w:type="gramStart"/>
            <w:r w:rsidR="003A6183">
              <w:rPr>
                <w:rFonts w:ascii="Arial Narrow" w:hAnsi="Arial Narrow"/>
                <w:b/>
                <w:i w:val="0"/>
                <w:sz w:val="22"/>
                <w:lang w:val="ru-RU"/>
              </w:rPr>
              <w:t>лет)</w:t>
            </w:r>
            <w:r w:rsidR="000F1A16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  </w:t>
            </w:r>
            <w:proofErr w:type="gramEnd"/>
            <w:r w:rsidR="000F1A16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</w:t>
            </w:r>
            <w:r w:rsidR="006C556D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– </w:t>
            </w:r>
            <w:r w:rsidR="00F47750">
              <w:rPr>
                <w:rFonts w:ascii="Arial Narrow" w:hAnsi="Arial Narrow"/>
                <w:b/>
                <w:i w:val="0"/>
                <w:sz w:val="22"/>
                <w:lang w:val="ru-RU"/>
              </w:rPr>
              <w:t>5</w:t>
            </w:r>
            <w:r w:rsidR="006C556D">
              <w:rPr>
                <w:rFonts w:ascii="Arial Narrow" w:hAnsi="Arial Narrow"/>
                <w:b/>
                <w:i w:val="0"/>
                <w:sz w:val="22"/>
                <w:lang w:val="ru-RU"/>
              </w:rPr>
              <w:t>0</w:t>
            </w:r>
            <w:r w:rsidR="003A6183">
              <w:rPr>
                <w:rFonts w:ascii="Arial Narrow" w:hAnsi="Arial Narrow"/>
                <w:b/>
                <w:i w:val="0"/>
                <w:sz w:val="22"/>
                <w:lang w:val="ru-RU"/>
              </w:rPr>
              <w:t>0 руб. (при   предъявлении свидетельства о рождении)</w:t>
            </w:r>
          </w:p>
          <w:p w14:paraId="2884F1DF" w14:textId="4C4E0D59" w:rsidR="00EE681E" w:rsidRDefault="00F72023">
            <w:pPr>
              <w:pStyle w:val="ab"/>
              <w:widowControl w:val="0"/>
              <w:rPr>
                <w:rFonts w:ascii="Arial Narrow" w:hAnsi="Arial Narrow"/>
                <w:b/>
                <w:i w:val="0"/>
                <w:sz w:val="22"/>
                <w:lang w:val="ru-RU"/>
              </w:rPr>
            </w:pPr>
            <w:r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</w:t>
            </w:r>
            <w:r w:rsidR="003A6183">
              <w:rPr>
                <w:rFonts w:ascii="Arial Narrow" w:hAnsi="Arial Narrow"/>
                <w:b/>
                <w:i w:val="0"/>
                <w:sz w:val="22"/>
                <w:lang w:val="ru-RU"/>
              </w:rPr>
              <w:t>- пенсионеры, инвалиды</w:t>
            </w:r>
            <w:r w:rsidR="000F1A16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    </w:t>
            </w:r>
            <w:r w:rsidR="006C556D">
              <w:rPr>
                <w:rFonts w:ascii="Arial Narrow" w:hAnsi="Arial Narrow"/>
                <w:b/>
                <w:i w:val="0"/>
                <w:sz w:val="22"/>
                <w:lang w:val="ru-RU"/>
              </w:rPr>
              <w:t xml:space="preserve"> — </w:t>
            </w:r>
            <w:r w:rsidR="003A6183">
              <w:rPr>
                <w:rFonts w:ascii="Arial Narrow" w:hAnsi="Arial Narrow"/>
                <w:b/>
                <w:i w:val="0"/>
                <w:sz w:val="22"/>
                <w:lang w:val="ru-RU"/>
              </w:rPr>
              <w:t>5</w:t>
            </w:r>
            <w:r w:rsidR="006C556D">
              <w:rPr>
                <w:rFonts w:ascii="Arial Narrow" w:hAnsi="Arial Narrow"/>
                <w:b/>
                <w:i w:val="0"/>
                <w:sz w:val="22"/>
                <w:lang w:val="ru-RU"/>
              </w:rPr>
              <w:t>0</w:t>
            </w:r>
            <w:r w:rsidR="003A6183">
              <w:rPr>
                <w:rFonts w:ascii="Arial Narrow" w:hAnsi="Arial Narrow"/>
                <w:b/>
                <w:i w:val="0"/>
                <w:sz w:val="22"/>
                <w:lang w:val="ru-RU"/>
              </w:rPr>
              <w:t>0 руб. (при предъявлении льготных документов)</w:t>
            </w:r>
          </w:p>
        </w:tc>
      </w:tr>
    </w:tbl>
    <w:p w14:paraId="23F2A7B4" w14:textId="77777777" w:rsidR="00EE681E" w:rsidRDefault="003A6183">
      <w:pPr>
        <w:spacing w:after="0" w:line="240" w:lineRule="auto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                                                                         </w:t>
      </w:r>
    </w:p>
    <w:p w14:paraId="2F187A7C" w14:textId="2E61E696" w:rsidR="00EE681E" w:rsidRDefault="000F1A16">
      <w:pPr>
        <w:spacing w:after="0" w:line="240" w:lineRule="auto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                                                                                 </w:t>
      </w:r>
      <w:r w:rsidR="003A6183">
        <w:rPr>
          <w:rFonts w:eastAsia="Calibri"/>
          <w:b/>
          <w:sz w:val="22"/>
          <w:szCs w:val="22"/>
        </w:rPr>
        <w:t>Для поездки необходимо иметь</w:t>
      </w:r>
      <w:r>
        <w:rPr>
          <w:rFonts w:eastAsia="Calibri"/>
          <w:b/>
          <w:sz w:val="22"/>
          <w:szCs w:val="22"/>
        </w:rPr>
        <w:t>:</w:t>
      </w:r>
      <w:r w:rsidR="003A6183">
        <w:rPr>
          <w:rFonts w:eastAsia="Calibri"/>
          <w:sz w:val="22"/>
          <w:szCs w:val="22"/>
        </w:rPr>
        <w:t xml:space="preserve"> </w:t>
      </w:r>
    </w:p>
    <w:p w14:paraId="591FB592" w14:textId="68F07EF8" w:rsidR="00EE681E" w:rsidRDefault="003A6183">
      <w:pPr>
        <w:spacing w:after="0" w:line="240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*документы, удостоверяющие личность</w:t>
      </w:r>
      <w:r w:rsidR="000F1A16">
        <w:rPr>
          <w:rFonts w:eastAsia="Calibri"/>
          <w:sz w:val="22"/>
          <w:szCs w:val="22"/>
        </w:rPr>
        <w:t xml:space="preserve">     </w:t>
      </w:r>
      <w:r>
        <w:rPr>
          <w:rFonts w:eastAsia="Calibri"/>
          <w:sz w:val="22"/>
          <w:szCs w:val="22"/>
        </w:rPr>
        <w:t xml:space="preserve">                              </w:t>
      </w:r>
      <w:r w:rsidR="000F1A16">
        <w:rPr>
          <w:rFonts w:eastAsia="Calibri"/>
          <w:sz w:val="22"/>
          <w:szCs w:val="22"/>
        </w:rPr>
        <w:t xml:space="preserve">                                   </w:t>
      </w:r>
      <w:r>
        <w:rPr>
          <w:rFonts w:eastAsia="Calibri"/>
          <w:sz w:val="22"/>
          <w:szCs w:val="22"/>
        </w:rPr>
        <w:t xml:space="preserve"> </w:t>
      </w:r>
      <w:r w:rsidR="000F1A16">
        <w:rPr>
          <w:rFonts w:eastAsia="Calibri"/>
          <w:sz w:val="22"/>
          <w:szCs w:val="22"/>
        </w:rPr>
        <w:t xml:space="preserve">                   </w:t>
      </w:r>
      <w:r>
        <w:rPr>
          <w:rFonts w:eastAsia="Calibri"/>
          <w:sz w:val="22"/>
          <w:szCs w:val="22"/>
        </w:rPr>
        <w:t xml:space="preserve"> </w:t>
      </w:r>
      <w:r w:rsidR="000F1A16">
        <w:rPr>
          <w:rFonts w:eastAsia="Calibri"/>
          <w:sz w:val="22"/>
          <w:szCs w:val="22"/>
        </w:rPr>
        <w:t xml:space="preserve">    </w:t>
      </w:r>
      <w:r>
        <w:rPr>
          <w:rFonts w:eastAsia="Calibri"/>
          <w:sz w:val="22"/>
          <w:szCs w:val="22"/>
        </w:rPr>
        <w:t xml:space="preserve"> *страховой медицинский полис</w:t>
      </w:r>
    </w:p>
    <w:p w14:paraId="308589AB" w14:textId="2C51B54E" w:rsidR="00EE681E" w:rsidRDefault="003A6183">
      <w:pPr>
        <w:spacing w:after="0" w:line="240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*деньги </w:t>
      </w:r>
      <w:r>
        <w:rPr>
          <w:rFonts w:eastAsia="Calibri"/>
          <w:b/>
          <w:bCs/>
          <w:color w:val="FF0000"/>
          <w:sz w:val="22"/>
          <w:szCs w:val="22"/>
        </w:rPr>
        <w:t>(наличные)</w:t>
      </w:r>
      <w:r>
        <w:rPr>
          <w:rFonts w:eastAsia="Calibri"/>
          <w:sz w:val="22"/>
          <w:szCs w:val="22"/>
        </w:rPr>
        <w:t xml:space="preserve"> для оплаты дополнительных расходов</w:t>
      </w:r>
      <w:r w:rsidR="000F1A16">
        <w:rPr>
          <w:rFonts w:eastAsia="Calibri"/>
          <w:sz w:val="22"/>
          <w:szCs w:val="22"/>
        </w:rPr>
        <w:t xml:space="preserve">  </w:t>
      </w:r>
      <w:r>
        <w:rPr>
          <w:rFonts w:eastAsia="Calibri"/>
          <w:sz w:val="22"/>
          <w:szCs w:val="22"/>
        </w:rPr>
        <w:t xml:space="preserve">  </w:t>
      </w:r>
      <w:r w:rsidR="000F1A16">
        <w:rPr>
          <w:rFonts w:eastAsia="Calibri"/>
          <w:sz w:val="22"/>
          <w:szCs w:val="22"/>
        </w:rPr>
        <w:t xml:space="preserve">                                               </w:t>
      </w:r>
      <w:r>
        <w:rPr>
          <w:rFonts w:eastAsia="Calibri"/>
          <w:sz w:val="22"/>
          <w:szCs w:val="22"/>
        </w:rPr>
        <w:t xml:space="preserve"> *удобную спортивную одежду и обувь</w:t>
      </w:r>
    </w:p>
    <w:p w14:paraId="0DFF209E" w14:textId="436151C8" w:rsidR="00EE681E" w:rsidRDefault="003A6183">
      <w:pPr>
        <w:spacing w:after="0" w:line="240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*для вашего удобства, возьмите рюкзак!    </w:t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 xml:space="preserve">    </w:t>
      </w:r>
      <w:r w:rsidR="000F1A16">
        <w:rPr>
          <w:rFonts w:eastAsia="Calibri"/>
          <w:sz w:val="22"/>
          <w:szCs w:val="22"/>
        </w:rPr>
        <w:t xml:space="preserve">                      </w:t>
      </w:r>
      <w:r>
        <w:rPr>
          <w:rFonts w:eastAsia="Calibri"/>
          <w:sz w:val="22"/>
          <w:szCs w:val="22"/>
        </w:rPr>
        <w:t xml:space="preserve">   * купальные принадлежности, тапочки для бассейна                                 </w:t>
      </w:r>
    </w:p>
    <w:p w14:paraId="0F93096B" w14:textId="60DB03B9" w:rsidR="00EE681E" w:rsidRDefault="000F1A16">
      <w:pPr>
        <w:spacing w:after="0" w:line="240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                                      </w:t>
      </w:r>
      <w:r w:rsidR="003A6183">
        <w:rPr>
          <w:rFonts w:eastAsia="Calibri"/>
          <w:sz w:val="22"/>
          <w:szCs w:val="22"/>
        </w:rPr>
        <w:t xml:space="preserve">*воду, продукты в дорогу и весёлое настроение! </w:t>
      </w:r>
    </w:p>
    <w:p w14:paraId="16DD144E" w14:textId="77777777" w:rsidR="00EE681E" w:rsidRDefault="003A6183">
      <w:pPr>
        <w:spacing w:after="0" w:line="240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</w:t>
      </w:r>
    </w:p>
    <w:p w14:paraId="3A60C449" w14:textId="77777777" w:rsidR="00EE681E" w:rsidRDefault="003A6183">
      <w:pPr>
        <w:tabs>
          <w:tab w:val="left" w:pos="945"/>
        </w:tabs>
        <w:spacing w:after="0" w:line="240" w:lineRule="auto"/>
        <w:jc w:val="center"/>
        <w:rPr>
          <w:rFonts w:cs="Tahoma"/>
          <w:b/>
          <w:sz w:val="20"/>
          <w:szCs w:val="20"/>
        </w:rPr>
      </w:pPr>
      <w:r>
        <w:rPr>
          <w:rFonts w:cs="Arial"/>
          <w:b/>
          <w:iCs/>
          <w:color w:val="000000"/>
          <w:sz w:val="20"/>
          <w:szCs w:val="20"/>
        </w:rPr>
        <w:t>Турфирма оставляет за собой право на внесение изменений в порядок посещения экскурсионных объектов или замену экскурсий на</w:t>
      </w:r>
      <w:r>
        <w:rPr>
          <w:rFonts w:cs="Tahoma"/>
          <w:b/>
          <w:sz w:val="20"/>
          <w:szCs w:val="20"/>
        </w:rPr>
        <w:t xml:space="preserve"> </w:t>
      </w:r>
      <w:r>
        <w:rPr>
          <w:rFonts w:cs="Arial"/>
          <w:b/>
          <w:iCs/>
          <w:color w:val="000000"/>
          <w:sz w:val="20"/>
          <w:szCs w:val="20"/>
        </w:rPr>
        <w:t xml:space="preserve">  равнозначные, сохраняя программу в целом.</w:t>
      </w:r>
    </w:p>
    <w:p w14:paraId="2D56F718" w14:textId="77777777" w:rsidR="00EE681E" w:rsidRDefault="003A6183">
      <w:pPr>
        <w:tabs>
          <w:tab w:val="left" w:pos="945"/>
        </w:tabs>
        <w:spacing w:after="0" w:line="240" w:lineRule="auto"/>
        <w:jc w:val="center"/>
        <w:rPr>
          <w:rFonts w:cs="Tahoma"/>
          <w:b/>
          <w:sz w:val="20"/>
          <w:szCs w:val="20"/>
        </w:rPr>
      </w:pPr>
      <w:r>
        <w:rPr>
          <w:rFonts w:cs="Arial"/>
          <w:b/>
          <w:iCs/>
          <w:color w:val="000000"/>
          <w:sz w:val="20"/>
          <w:szCs w:val="20"/>
        </w:rPr>
        <w:t>Турфирма не несет ответственность за изменения стоимости входных билетов в объектах по маршруту!</w:t>
      </w:r>
    </w:p>
    <w:p w14:paraId="7C520DA3" w14:textId="77777777" w:rsidR="00EE681E" w:rsidRDefault="003A6183">
      <w:pPr>
        <w:pStyle w:val="ab"/>
        <w:jc w:val="center"/>
        <w:rPr>
          <w:rFonts w:ascii="Arial Narrow" w:hAnsi="Arial Narrow"/>
          <w:b/>
          <w:i w:val="0"/>
          <w:lang w:val="ru-RU"/>
        </w:rPr>
      </w:pPr>
      <w:r>
        <w:rPr>
          <w:rFonts w:ascii="Arial Narrow" w:hAnsi="Arial Narrow"/>
          <w:b/>
          <w:i w:val="0"/>
          <w:lang w:val="ru-RU"/>
        </w:rPr>
        <w:t>Время в пути и продолжительность экскурсий указано ориентировочно.</w:t>
      </w:r>
    </w:p>
    <w:sectPr w:rsidR="00EE681E">
      <w:type w:val="continuous"/>
      <w:pgSz w:w="11906" w:h="16838"/>
      <w:pgMar w:top="227" w:right="454" w:bottom="454" w:left="45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350EE" w14:textId="77777777" w:rsidR="00586AD0" w:rsidRDefault="00586AD0">
      <w:pPr>
        <w:spacing w:after="0" w:line="240" w:lineRule="auto"/>
      </w:pPr>
      <w:r>
        <w:separator/>
      </w:r>
    </w:p>
  </w:endnote>
  <w:endnote w:type="continuationSeparator" w:id="0">
    <w:p w14:paraId="69F61B81" w14:textId="77777777" w:rsidR="00586AD0" w:rsidRDefault="0058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dobe Gothic Std B">
    <w:panose1 w:val="00000000000000000000"/>
    <w:charset w:val="00"/>
    <w:family w:val="roman"/>
    <w:notTrueType/>
    <w:pitch w:val="default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5E4F4" w14:textId="1DF08E5E" w:rsidR="00EE681E" w:rsidRDefault="00EE681E">
    <w:pPr>
      <w:pStyle w:val="a6"/>
      <w:rPr>
        <w:sz w:val="16"/>
        <w:szCs w:val="16"/>
      </w:rPr>
    </w:pPr>
  </w:p>
  <w:p w14:paraId="125D2468" w14:textId="77777777" w:rsidR="00EE681E" w:rsidRDefault="00EE681E">
    <w:pPr>
      <w:pStyle w:val="a6"/>
      <w:rPr>
        <w:sz w:val="16"/>
        <w:szCs w:val="16"/>
      </w:rPr>
    </w:pPr>
  </w:p>
  <w:p w14:paraId="1A4A735D" w14:textId="77777777" w:rsidR="00EE681E" w:rsidRDefault="00EE681E">
    <w:pPr>
      <w:pStyle w:val="a6"/>
      <w:tabs>
        <w:tab w:val="clear" w:pos="4677"/>
        <w:tab w:val="clear" w:pos="9355"/>
        <w:tab w:val="center" w:pos="0"/>
        <w:tab w:val="right" w:pos="11057"/>
      </w:tabs>
      <w:jc w:val="center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1FCE4" w14:textId="77777777" w:rsidR="00586AD0" w:rsidRDefault="00586AD0">
      <w:pPr>
        <w:spacing w:after="0" w:line="240" w:lineRule="auto"/>
      </w:pPr>
      <w:r>
        <w:separator/>
      </w:r>
    </w:p>
  </w:footnote>
  <w:footnote w:type="continuationSeparator" w:id="0">
    <w:p w14:paraId="3BD4CD10" w14:textId="77777777" w:rsidR="00586AD0" w:rsidRDefault="0058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54298" w14:textId="6F5EABC5" w:rsidR="00EE681E" w:rsidRDefault="003A6183">
    <w:pPr>
      <w:tabs>
        <w:tab w:val="left" w:pos="3870"/>
      </w:tabs>
      <w:spacing w:after="0" w:line="240" w:lineRule="auto"/>
      <w:jc w:val="right"/>
    </w:pPr>
    <w:r>
      <w:rPr>
        <w:sz w:val="36"/>
        <w:szCs w:val="36"/>
      </w:rPr>
      <w:t xml:space="preserve">   </w:t>
    </w:r>
    <w:r>
      <w:t xml:space="preserve">     </w:t>
    </w:r>
  </w:p>
  <w:p w14:paraId="455DF792" w14:textId="6FFE68E7" w:rsidR="00EE681E" w:rsidRDefault="003A6183">
    <w:pPr>
      <w:tabs>
        <w:tab w:val="left" w:pos="3870"/>
      </w:tabs>
      <w:spacing w:after="0" w:line="240" w:lineRule="auto"/>
      <w:rPr>
        <w:rFonts w:eastAsia="Adobe Gothic Std B"/>
        <w:b/>
        <w:color w:val="003366"/>
        <w:sz w:val="32"/>
        <w:szCs w:val="32"/>
      </w:rPr>
    </w:pPr>
    <w:r>
      <w:rPr>
        <w:color w:val="31849B"/>
      </w:rPr>
      <w:t xml:space="preserve">                              </w:t>
    </w:r>
    <w:r w:rsidR="00752335">
      <w:rPr>
        <w:color w:val="31849B"/>
      </w:rPr>
      <w:t xml:space="preserve">                                </w:t>
    </w:r>
    <w:r>
      <w:rPr>
        <w:color w:val="31849B"/>
      </w:rPr>
      <w:t xml:space="preserve"> </w:t>
    </w:r>
    <w:proofErr w:type="spellStart"/>
    <w:r>
      <w:rPr>
        <w:rFonts w:eastAsia="Adobe Gothic Std B"/>
        <w:b/>
        <w:color w:val="003366"/>
        <w:sz w:val="32"/>
        <w:szCs w:val="32"/>
      </w:rPr>
      <w:t>Лаго-На</w:t>
    </w:r>
    <w:r w:rsidR="00752335">
      <w:rPr>
        <w:rFonts w:eastAsia="Adobe Gothic Std B"/>
        <w:b/>
        <w:color w:val="003366"/>
        <w:sz w:val="32"/>
        <w:szCs w:val="32"/>
      </w:rPr>
      <w:t>ки</w:t>
    </w:r>
    <w:proofErr w:type="spellEnd"/>
    <w:r w:rsidR="00752335">
      <w:rPr>
        <w:rFonts w:eastAsia="Adobe Gothic Std B"/>
        <w:b/>
        <w:color w:val="003366"/>
        <w:sz w:val="32"/>
        <w:szCs w:val="32"/>
      </w:rPr>
      <w:t>:</w:t>
    </w:r>
    <w:r>
      <w:rPr>
        <w:rFonts w:eastAsia="Adobe Gothic Std B"/>
        <w:b/>
        <w:color w:val="003366"/>
        <w:sz w:val="32"/>
        <w:szCs w:val="32"/>
      </w:rPr>
      <w:t xml:space="preserve"> пещера «Нежная»</w:t>
    </w:r>
    <w:r w:rsidR="00752335">
      <w:rPr>
        <w:rFonts w:eastAsia="Adobe Gothic Std B"/>
        <w:b/>
        <w:color w:val="003366"/>
        <w:sz w:val="32"/>
        <w:szCs w:val="32"/>
      </w:rPr>
      <w:t xml:space="preserve"> - </w:t>
    </w:r>
    <w:proofErr w:type="spellStart"/>
    <w:r>
      <w:rPr>
        <w:rFonts w:eastAsia="Adobe Gothic Std B"/>
        <w:b/>
        <w:color w:val="003366"/>
        <w:sz w:val="32"/>
        <w:szCs w:val="32"/>
      </w:rPr>
      <w:t>спа</w:t>
    </w:r>
    <w:proofErr w:type="spellEnd"/>
    <w:r>
      <w:rPr>
        <w:rFonts w:eastAsia="Adobe Gothic Std B"/>
        <w:b/>
        <w:color w:val="003366"/>
        <w:sz w:val="32"/>
        <w:szCs w:val="32"/>
      </w:rPr>
      <w:t xml:space="preserve">-комплекс «Благодать» </w:t>
    </w:r>
  </w:p>
  <w:p w14:paraId="40EF6B50" w14:textId="77777777" w:rsidR="00EE681E" w:rsidRDefault="003A6183">
    <w:pPr>
      <w:pStyle w:val="a4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81E"/>
    <w:rsid w:val="00013418"/>
    <w:rsid w:val="00092328"/>
    <w:rsid w:val="000F1A16"/>
    <w:rsid w:val="00160DBC"/>
    <w:rsid w:val="00203036"/>
    <w:rsid w:val="00223130"/>
    <w:rsid w:val="00271C5D"/>
    <w:rsid w:val="002E1D8A"/>
    <w:rsid w:val="003A6183"/>
    <w:rsid w:val="003C1F92"/>
    <w:rsid w:val="00436F5A"/>
    <w:rsid w:val="00491231"/>
    <w:rsid w:val="0049430A"/>
    <w:rsid w:val="00584622"/>
    <w:rsid w:val="00586AD0"/>
    <w:rsid w:val="00697B5D"/>
    <w:rsid w:val="006C556D"/>
    <w:rsid w:val="006D78C9"/>
    <w:rsid w:val="00752335"/>
    <w:rsid w:val="00A0052B"/>
    <w:rsid w:val="00AF1C38"/>
    <w:rsid w:val="00AF2B95"/>
    <w:rsid w:val="00B55831"/>
    <w:rsid w:val="00C81031"/>
    <w:rsid w:val="00D2527F"/>
    <w:rsid w:val="00DD2F32"/>
    <w:rsid w:val="00E2017E"/>
    <w:rsid w:val="00E853EA"/>
    <w:rsid w:val="00EE681E"/>
    <w:rsid w:val="00F47750"/>
    <w:rsid w:val="00F72023"/>
    <w:rsid w:val="00FC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C1BE6"/>
  <w15:docId w15:val="{DE9E395B-D93F-466F-8902-3E085B94E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87E"/>
    <w:pPr>
      <w:spacing w:after="200" w:line="276" w:lineRule="auto"/>
    </w:pPr>
    <w:rPr>
      <w:rFonts w:ascii="Arial Narrow" w:eastAsia="Times New Roman" w:hAnsi="Arial Narrow"/>
      <w:sz w:val="24"/>
      <w:szCs w:val="24"/>
      <w:lang w:eastAsia="en-US"/>
    </w:rPr>
  </w:style>
  <w:style w:type="paragraph" w:styleId="1">
    <w:name w:val="heading 1"/>
    <w:basedOn w:val="a"/>
    <w:link w:val="10"/>
    <w:uiPriority w:val="9"/>
    <w:qFormat/>
    <w:locked/>
    <w:rsid w:val="00AB47CA"/>
    <w:pPr>
      <w:spacing w:beforeAutospacing="1" w:afterAutospacing="1" w:line="240" w:lineRule="auto"/>
      <w:outlineLvl w:val="0"/>
    </w:pPr>
    <w:rPr>
      <w:rFonts w:ascii="Times New Roman" w:hAnsi="Times New Roman"/>
      <w:b/>
      <w:bCs/>
      <w:kern w:val="2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locked/>
    <w:rsid w:val="00AB47CA"/>
    <w:pPr>
      <w:spacing w:beforeAutospacing="1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locked/>
    <w:rsid w:val="00B112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qFormat/>
    <w:locked/>
    <w:rsid w:val="007C1A1D"/>
    <w:rPr>
      <w:rFonts w:cs="Times New Roman"/>
    </w:rPr>
  </w:style>
  <w:style w:type="character" w:customStyle="1" w:styleId="a5">
    <w:name w:val="Нижний колонтитул Знак"/>
    <w:link w:val="a6"/>
    <w:uiPriority w:val="99"/>
    <w:qFormat/>
    <w:locked/>
    <w:rsid w:val="007C1A1D"/>
    <w:rPr>
      <w:rFonts w:cs="Times New Roman"/>
    </w:rPr>
  </w:style>
  <w:style w:type="character" w:customStyle="1" w:styleId="a7">
    <w:name w:val="Текст выноски Знак"/>
    <w:link w:val="a8"/>
    <w:semiHidden/>
    <w:qFormat/>
    <w:locked/>
    <w:rsid w:val="007C1A1D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qFormat/>
    <w:locked/>
    <w:rsid w:val="007C1A1D"/>
    <w:rPr>
      <w:sz w:val="22"/>
      <w:szCs w:val="22"/>
      <w:lang w:val="ru-RU" w:eastAsia="en-US" w:bidi="ar-SA"/>
    </w:rPr>
  </w:style>
  <w:style w:type="character" w:styleId="a9">
    <w:name w:val="Strong"/>
    <w:link w:val="11"/>
    <w:qFormat/>
    <w:locked/>
    <w:rsid w:val="000B29FF"/>
    <w:rPr>
      <w:b/>
      <w:bCs/>
    </w:rPr>
  </w:style>
  <w:style w:type="character" w:customStyle="1" w:styleId="apple-converted-space">
    <w:name w:val="apple-converted-space"/>
    <w:basedOn w:val="a0"/>
    <w:qFormat/>
    <w:rsid w:val="000B29FF"/>
  </w:style>
  <w:style w:type="character" w:customStyle="1" w:styleId="aa">
    <w:name w:val="Без интервала Знак"/>
    <w:link w:val="ab"/>
    <w:qFormat/>
    <w:rsid w:val="00B8294C"/>
    <w:rPr>
      <w:rFonts w:ascii="Calibri" w:eastAsia="Times New Roman" w:hAnsi="Calibri" w:cs="Times New Roman"/>
      <w:i/>
      <w:iCs/>
      <w:lang w:val="en-US" w:eastAsia="en-US" w:bidi="en-US"/>
    </w:rPr>
  </w:style>
  <w:style w:type="character" w:customStyle="1" w:styleId="10">
    <w:name w:val="Заголовок 1 Знак"/>
    <w:link w:val="1"/>
    <w:uiPriority w:val="9"/>
    <w:qFormat/>
    <w:rsid w:val="00AB47CA"/>
    <w:rPr>
      <w:rFonts w:ascii="Times New Roman" w:eastAsia="Times New Roman" w:hAnsi="Times New Roman"/>
      <w:b/>
      <w:bCs/>
      <w:kern w:val="2"/>
      <w:sz w:val="48"/>
      <w:szCs w:val="48"/>
    </w:rPr>
  </w:style>
  <w:style w:type="character" w:customStyle="1" w:styleId="20">
    <w:name w:val="Заголовок 2 Знак"/>
    <w:link w:val="2"/>
    <w:uiPriority w:val="9"/>
    <w:qFormat/>
    <w:rsid w:val="00AB47C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nim-to">
    <w:name w:val="anim-to"/>
    <w:basedOn w:val="a0"/>
    <w:qFormat/>
    <w:rsid w:val="00AB47CA"/>
  </w:style>
  <w:style w:type="character" w:customStyle="1" w:styleId="-">
    <w:name w:val="Интернет-ссылка"/>
    <w:uiPriority w:val="99"/>
    <w:unhideWhenUsed/>
    <w:rsid w:val="00477331"/>
    <w:rPr>
      <w:color w:val="0000FF"/>
      <w:u w:val="single"/>
    </w:rPr>
  </w:style>
  <w:style w:type="character" w:customStyle="1" w:styleId="21">
    <w:name w:val="Знак Знак2"/>
    <w:basedOn w:val="a0"/>
    <w:qFormat/>
    <w:rsid w:val="00565639"/>
  </w:style>
  <w:style w:type="character" w:customStyle="1" w:styleId="30">
    <w:name w:val="Заголовок 3 Знак"/>
    <w:link w:val="3"/>
    <w:qFormat/>
    <w:rsid w:val="00B112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c">
    <w:name w:val="Title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0">
    <w:name w:val="index heading"/>
    <w:basedOn w:val="a"/>
    <w:qFormat/>
    <w:pPr>
      <w:suppressLineNumbers/>
    </w:pPr>
    <w:rPr>
      <w:rFonts w:cs="Lucida Sans"/>
    </w:rPr>
  </w:style>
  <w:style w:type="paragraph" w:customStyle="1" w:styleId="af1">
    <w:name w:val="Колонтитул"/>
    <w:basedOn w:val="a"/>
    <w:qFormat/>
  </w:style>
  <w:style w:type="paragraph" w:styleId="a4">
    <w:name w:val="header"/>
    <w:basedOn w:val="a"/>
    <w:link w:val="a3"/>
    <w:rsid w:val="007C1A1D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  <w:szCs w:val="22"/>
    </w:rPr>
  </w:style>
  <w:style w:type="paragraph" w:styleId="a6">
    <w:name w:val="footer"/>
    <w:basedOn w:val="a"/>
    <w:link w:val="a5"/>
    <w:uiPriority w:val="99"/>
    <w:rsid w:val="007C1A1D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semiHidden/>
    <w:qFormat/>
    <w:rsid w:val="007C1A1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No Spacing"/>
    <w:basedOn w:val="a"/>
    <w:link w:val="aa"/>
    <w:qFormat/>
    <w:rsid w:val="00B8294C"/>
    <w:pPr>
      <w:spacing w:after="0" w:line="240" w:lineRule="auto"/>
    </w:pPr>
    <w:rPr>
      <w:rFonts w:ascii="Calibri" w:hAnsi="Calibri"/>
      <w:i/>
      <w:iCs/>
      <w:sz w:val="20"/>
      <w:szCs w:val="20"/>
      <w:lang w:val="en-US" w:bidi="en-US"/>
    </w:rPr>
  </w:style>
  <w:style w:type="paragraph" w:customStyle="1" w:styleId="12">
    <w:name w:val="Абзац списка1"/>
    <w:basedOn w:val="a"/>
    <w:qFormat/>
    <w:rsid w:val="006C6C22"/>
    <w:pPr>
      <w:ind w:left="720"/>
    </w:pPr>
    <w:rPr>
      <w:rFonts w:ascii="Calibri" w:hAnsi="Calibri"/>
      <w:sz w:val="22"/>
      <w:szCs w:val="22"/>
    </w:rPr>
  </w:style>
  <w:style w:type="paragraph" w:styleId="af2">
    <w:name w:val="Normal (Web)"/>
    <w:basedOn w:val="a"/>
    <w:uiPriority w:val="99"/>
    <w:qFormat/>
    <w:rsid w:val="000B29FF"/>
    <w:pPr>
      <w:spacing w:beforeAutospacing="1" w:afterAutospacing="1" w:line="240" w:lineRule="auto"/>
    </w:pPr>
    <w:rPr>
      <w:rFonts w:ascii="Times New Roman" w:hAnsi="Times New Roman"/>
      <w:lang w:eastAsia="ru-RU"/>
    </w:rPr>
  </w:style>
  <w:style w:type="paragraph" w:customStyle="1" w:styleId="ConsPlusNormal">
    <w:name w:val="ConsPlusNormal"/>
    <w:qFormat/>
    <w:rsid w:val="00D620A2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11">
    <w:name w:val="Строгий1"/>
    <w:link w:val="a9"/>
    <w:qFormat/>
    <w:rsid w:val="000D4DBD"/>
    <w:rPr>
      <w:b/>
      <w:bCs/>
    </w:rPr>
  </w:style>
  <w:style w:type="paragraph" w:customStyle="1" w:styleId="af3">
    <w:name w:val="Содержимое врезки"/>
    <w:basedOn w:val="a"/>
    <w:qFormat/>
  </w:style>
  <w:style w:type="paragraph" w:customStyle="1" w:styleId="af4">
    <w:name w:val="Содержимое таблицы"/>
    <w:basedOn w:val="a"/>
    <w:qFormat/>
    <w:pPr>
      <w:widowControl w:val="0"/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table" w:styleId="af6">
    <w:name w:val="Table Grid"/>
    <w:basedOn w:val="a1"/>
    <w:uiPriority w:val="59"/>
    <w:rsid w:val="003422A9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94BB8-B6B4-49A6-8A67-5B369E8B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Продолжительность тура:  4 дня/ 3 ночи</vt:lpstr>
    </vt:vector>
  </TitlesOfParts>
  <Company>Microsoft</Company>
  <LinksUpToDate>false</LinksUpToDate>
  <CharactersWithSpaces>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Продолжительность тура:  4 дня/ 3 ночи</dc:title>
  <dc:subject/>
  <dc:creator>НАСТЯ-ЕОС</dc:creator>
  <dc:description/>
  <cp:lastModifiedBy>user</cp:lastModifiedBy>
  <cp:revision>9</cp:revision>
  <cp:lastPrinted>2022-04-14T06:52:00Z</cp:lastPrinted>
  <dcterms:created xsi:type="dcterms:W3CDTF">2024-11-12T13:13:00Z</dcterms:created>
  <dcterms:modified xsi:type="dcterms:W3CDTF">2025-03-30T15:41:00Z</dcterms:modified>
  <dc:language>ru-RU</dc:language>
</cp:coreProperties>
</file>